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BEA" w:rsidRPr="00EF2C9A" w:rsidRDefault="00B14BEA" w:rsidP="00A25F39">
      <w:pPr>
        <w:spacing w:after="60"/>
        <w:jc w:val="center"/>
        <w:rPr>
          <w:iCs/>
          <w:sz w:val="22"/>
          <w:szCs w:val="22"/>
          <w:lang w:val="sr-Cyrl-CS"/>
        </w:rPr>
      </w:pPr>
      <w:r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  <w:lang/>
        </w:rPr>
        <w:t>6</w:t>
      </w:r>
      <w:r>
        <w:rPr>
          <w:b/>
          <w:iCs/>
          <w:sz w:val="22"/>
          <w:szCs w:val="22"/>
          <w:lang w:val="sr-Cyrl-CS"/>
        </w:rPr>
        <w:t>.</w:t>
      </w:r>
      <w:r w:rsidRPr="00EF2C9A">
        <w:rPr>
          <w:sz w:val="22"/>
          <w:szCs w:val="22"/>
          <w:lang w:val="sr-Cyrl-CS"/>
        </w:rPr>
        <w:t xml:space="preserve"> Компетентност наставника</w:t>
      </w:r>
    </w:p>
    <w:tbl>
      <w:tblPr>
        <w:tblW w:w="359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03"/>
        <w:gridCol w:w="881"/>
        <w:gridCol w:w="493"/>
        <w:gridCol w:w="776"/>
        <w:gridCol w:w="2976"/>
        <w:gridCol w:w="567"/>
        <w:gridCol w:w="1273"/>
        <w:gridCol w:w="591"/>
        <w:gridCol w:w="1537"/>
        <w:gridCol w:w="833"/>
      </w:tblGrid>
      <w:tr w:rsidR="00B14BEA" w:rsidRPr="00A22864" w:rsidTr="00C8466B">
        <w:trPr>
          <w:trHeight w:val="227"/>
          <w:jc w:val="center"/>
        </w:trPr>
        <w:tc>
          <w:tcPr>
            <w:tcW w:w="1341" w:type="pct"/>
            <w:gridSpan w:val="5"/>
            <w:vAlign w:val="center"/>
          </w:tcPr>
          <w:p w:rsidR="00B14BEA" w:rsidRPr="008202D5" w:rsidRDefault="00B14BEA" w:rsidP="00BE59E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b/>
                <w:sz w:val="18"/>
                <w:szCs w:val="18"/>
                <w:lang w:val="sr-Cyrl-CS"/>
              </w:rPr>
              <w:t>Име и презиме</w:t>
            </w:r>
          </w:p>
        </w:tc>
        <w:tc>
          <w:tcPr>
            <w:tcW w:w="3659" w:type="pct"/>
            <w:gridSpan w:val="6"/>
            <w:vAlign w:val="center"/>
          </w:tcPr>
          <w:p w:rsidR="00B14BEA" w:rsidRPr="008202D5" w:rsidRDefault="002A34C4" w:rsidP="00BE59E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Ксенија Денчић-Михајлов</w:t>
            </w:r>
          </w:p>
        </w:tc>
      </w:tr>
      <w:tr w:rsidR="00B14BEA" w:rsidRPr="00A22864" w:rsidTr="00C8466B">
        <w:trPr>
          <w:trHeight w:val="227"/>
          <w:jc w:val="center"/>
        </w:trPr>
        <w:tc>
          <w:tcPr>
            <w:tcW w:w="1341" w:type="pct"/>
            <w:gridSpan w:val="5"/>
            <w:vAlign w:val="center"/>
          </w:tcPr>
          <w:p w:rsidR="00B14BEA" w:rsidRPr="008202D5" w:rsidRDefault="00B14BEA" w:rsidP="00BE59E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b/>
                <w:sz w:val="18"/>
                <w:szCs w:val="18"/>
                <w:lang w:val="sr-Cyrl-CS"/>
              </w:rPr>
              <w:t>Звање</w:t>
            </w:r>
          </w:p>
        </w:tc>
        <w:tc>
          <w:tcPr>
            <w:tcW w:w="3659" w:type="pct"/>
            <w:gridSpan w:val="6"/>
            <w:vAlign w:val="center"/>
          </w:tcPr>
          <w:p w:rsidR="00B14BEA" w:rsidRPr="008202D5" w:rsidRDefault="002A34C4" w:rsidP="00BE59E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Редовни професор</w:t>
            </w:r>
          </w:p>
        </w:tc>
      </w:tr>
      <w:tr w:rsidR="00B14BEA" w:rsidRPr="00A22864" w:rsidTr="00C8466B">
        <w:trPr>
          <w:trHeight w:val="227"/>
          <w:jc w:val="center"/>
        </w:trPr>
        <w:tc>
          <w:tcPr>
            <w:tcW w:w="1341" w:type="pct"/>
            <w:gridSpan w:val="5"/>
            <w:vAlign w:val="center"/>
          </w:tcPr>
          <w:p w:rsidR="00B14BEA" w:rsidRPr="008202D5" w:rsidRDefault="00B14BEA" w:rsidP="00BE59E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b/>
                <w:sz w:val="18"/>
                <w:szCs w:val="18"/>
                <w:lang w:val="sr-Cyrl-CS"/>
              </w:rPr>
              <w:t>Ужа научна област</w:t>
            </w:r>
          </w:p>
        </w:tc>
        <w:tc>
          <w:tcPr>
            <w:tcW w:w="3659" w:type="pct"/>
            <w:gridSpan w:val="6"/>
            <w:vAlign w:val="center"/>
          </w:tcPr>
          <w:p w:rsidR="00B14BEA" w:rsidRPr="008202D5" w:rsidRDefault="002A34C4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Пословне финансије, рачуноводство и ревизија</w:t>
            </w:r>
          </w:p>
        </w:tc>
      </w:tr>
      <w:tr w:rsidR="002C5DA3" w:rsidRPr="00A22864" w:rsidTr="00C1077E">
        <w:trPr>
          <w:trHeight w:val="227"/>
          <w:jc w:val="center"/>
        </w:trPr>
        <w:tc>
          <w:tcPr>
            <w:tcW w:w="976" w:type="pct"/>
            <w:gridSpan w:val="4"/>
            <w:vAlign w:val="center"/>
          </w:tcPr>
          <w:p w:rsidR="00B14BEA" w:rsidRPr="008202D5" w:rsidRDefault="00B14BEA" w:rsidP="00BE59E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b/>
                <w:sz w:val="18"/>
                <w:szCs w:val="18"/>
                <w:lang w:val="sr-Cyrl-CS"/>
              </w:rPr>
              <w:t>Академска каријера</w:t>
            </w:r>
          </w:p>
        </w:tc>
        <w:tc>
          <w:tcPr>
            <w:tcW w:w="365" w:type="pct"/>
            <w:vAlign w:val="center"/>
          </w:tcPr>
          <w:p w:rsidR="00B14BEA" w:rsidRPr="008202D5" w:rsidRDefault="00B14BEA" w:rsidP="00BE59E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 xml:space="preserve">Година </w:t>
            </w:r>
          </w:p>
        </w:tc>
        <w:tc>
          <w:tcPr>
            <w:tcW w:w="1667" w:type="pct"/>
            <w:gridSpan w:val="2"/>
            <w:vAlign w:val="center"/>
          </w:tcPr>
          <w:p w:rsidR="00B14BEA" w:rsidRPr="008202D5" w:rsidRDefault="00B14BEA" w:rsidP="00BE59E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 xml:space="preserve">Институција </w:t>
            </w:r>
          </w:p>
        </w:tc>
        <w:tc>
          <w:tcPr>
            <w:tcW w:w="877" w:type="pct"/>
            <w:gridSpan w:val="2"/>
            <w:shd w:val="clear" w:color="auto" w:fill="auto"/>
            <w:vAlign w:val="center"/>
          </w:tcPr>
          <w:p w:rsidR="00B14BEA" w:rsidRPr="008202D5" w:rsidRDefault="00B14BEA" w:rsidP="00BE59E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Област</w:t>
            </w:r>
            <w:r w:rsidRPr="008202D5">
              <w:rPr>
                <w:sz w:val="18"/>
                <w:szCs w:val="18"/>
                <w:lang/>
              </w:rPr>
              <w:t xml:space="preserve"> </w:t>
            </w:r>
          </w:p>
        </w:tc>
        <w:tc>
          <w:tcPr>
            <w:tcW w:w="1115" w:type="pct"/>
            <w:gridSpan w:val="2"/>
            <w:shd w:val="clear" w:color="auto" w:fill="auto"/>
            <w:vAlign w:val="center"/>
          </w:tcPr>
          <w:p w:rsidR="00B14BEA" w:rsidRPr="008202D5" w:rsidRDefault="00B14BEA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Ужа научна односно уметничка област</w:t>
            </w:r>
          </w:p>
        </w:tc>
      </w:tr>
      <w:tr w:rsidR="004647A4" w:rsidRPr="00A22864" w:rsidTr="00C1077E">
        <w:trPr>
          <w:trHeight w:val="227"/>
          <w:jc w:val="center"/>
        </w:trPr>
        <w:tc>
          <w:tcPr>
            <w:tcW w:w="976" w:type="pct"/>
            <w:gridSpan w:val="4"/>
            <w:vAlign w:val="center"/>
          </w:tcPr>
          <w:p w:rsidR="004647A4" w:rsidRPr="008202D5" w:rsidRDefault="004647A4" w:rsidP="00CE3772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Избор у звање</w:t>
            </w:r>
          </w:p>
        </w:tc>
        <w:tc>
          <w:tcPr>
            <w:tcW w:w="365" w:type="pct"/>
            <w:vAlign w:val="center"/>
          </w:tcPr>
          <w:p w:rsidR="004647A4" w:rsidRPr="008202D5" w:rsidRDefault="004647A4" w:rsidP="00CE3772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2016</w:t>
            </w:r>
          </w:p>
        </w:tc>
        <w:tc>
          <w:tcPr>
            <w:tcW w:w="1667" w:type="pct"/>
            <w:gridSpan w:val="2"/>
            <w:vAlign w:val="center"/>
          </w:tcPr>
          <w:p w:rsidR="004647A4" w:rsidRPr="008202D5" w:rsidRDefault="004647A4" w:rsidP="00CE3772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Универзитет у Нишу, Економски факултет</w:t>
            </w:r>
          </w:p>
        </w:tc>
        <w:tc>
          <w:tcPr>
            <w:tcW w:w="877" w:type="pct"/>
            <w:gridSpan w:val="2"/>
            <w:shd w:val="clear" w:color="auto" w:fill="auto"/>
            <w:vAlign w:val="center"/>
          </w:tcPr>
          <w:p w:rsidR="004647A4" w:rsidRPr="008202D5" w:rsidRDefault="004647A4" w:rsidP="00CE3772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Економија</w:t>
            </w:r>
          </w:p>
        </w:tc>
        <w:tc>
          <w:tcPr>
            <w:tcW w:w="1115" w:type="pct"/>
            <w:gridSpan w:val="2"/>
            <w:shd w:val="clear" w:color="auto" w:fill="auto"/>
            <w:vAlign w:val="center"/>
          </w:tcPr>
          <w:p w:rsidR="004647A4" w:rsidRPr="008202D5" w:rsidRDefault="004647A4" w:rsidP="006B6094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/>
              </w:rPr>
              <w:t>Пословне финансије, рачуноводство и ревизија</w:t>
            </w:r>
          </w:p>
        </w:tc>
      </w:tr>
      <w:tr w:rsidR="004647A4" w:rsidRPr="00A22864" w:rsidTr="00C1077E">
        <w:trPr>
          <w:trHeight w:val="227"/>
          <w:jc w:val="center"/>
        </w:trPr>
        <w:tc>
          <w:tcPr>
            <w:tcW w:w="976" w:type="pct"/>
            <w:gridSpan w:val="4"/>
            <w:vAlign w:val="center"/>
          </w:tcPr>
          <w:p w:rsidR="004647A4" w:rsidRPr="008202D5" w:rsidRDefault="004647A4" w:rsidP="00CE3772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Докторат</w:t>
            </w:r>
          </w:p>
        </w:tc>
        <w:tc>
          <w:tcPr>
            <w:tcW w:w="365" w:type="pct"/>
            <w:vAlign w:val="center"/>
          </w:tcPr>
          <w:p w:rsidR="004647A4" w:rsidRPr="008202D5" w:rsidRDefault="004647A4" w:rsidP="00CE3772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2004</w:t>
            </w:r>
          </w:p>
        </w:tc>
        <w:tc>
          <w:tcPr>
            <w:tcW w:w="1667" w:type="pct"/>
            <w:gridSpan w:val="2"/>
            <w:vAlign w:val="center"/>
          </w:tcPr>
          <w:p w:rsidR="004647A4" w:rsidRPr="008202D5" w:rsidRDefault="004647A4" w:rsidP="00CE3772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Универзитет у Нишу, Економски факултет</w:t>
            </w:r>
          </w:p>
        </w:tc>
        <w:tc>
          <w:tcPr>
            <w:tcW w:w="877" w:type="pct"/>
            <w:gridSpan w:val="2"/>
            <w:shd w:val="clear" w:color="auto" w:fill="auto"/>
            <w:vAlign w:val="center"/>
          </w:tcPr>
          <w:p w:rsidR="004647A4" w:rsidRPr="008202D5" w:rsidRDefault="004647A4" w:rsidP="00CE3772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Економске науке</w:t>
            </w:r>
          </w:p>
        </w:tc>
        <w:tc>
          <w:tcPr>
            <w:tcW w:w="1115" w:type="pct"/>
            <w:gridSpan w:val="2"/>
            <w:shd w:val="clear" w:color="auto" w:fill="auto"/>
            <w:vAlign w:val="center"/>
          </w:tcPr>
          <w:p w:rsidR="004647A4" w:rsidRPr="008202D5" w:rsidRDefault="004647A4" w:rsidP="006B6094">
            <w:pPr>
              <w:rPr>
                <w:sz w:val="18"/>
                <w:szCs w:val="18"/>
                <w:lang w:val="sr-Cyrl-CS"/>
              </w:rPr>
            </w:pPr>
            <w:r>
              <w:rPr>
                <w:sz w:val="18"/>
                <w:szCs w:val="18"/>
                <w:lang/>
              </w:rPr>
              <w:t>Економске науке</w:t>
            </w:r>
          </w:p>
        </w:tc>
      </w:tr>
      <w:tr w:rsidR="004647A4" w:rsidRPr="00A22864" w:rsidTr="00C1077E">
        <w:trPr>
          <w:trHeight w:val="227"/>
          <w:jc w:val="center"/>
        </w:trPr>
        <w:tc>
          <w:tcPr>
            <w:tcW w:w="976" w:type="pct"/>
            <w:gridSpan w:val="4"/>
            <w:vAlign w:val="center"/>
          </w:tcPr>
          <w:p w:rsidR="004647A4" w:rsidRPr="008202D5" w:rsidRDefault="004647A4" w:rsidP="00CE3772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Магистратура</w:t>
            </w:r>
          </w:p>
        </w:tc>
        <w:tc>
          <w:tcPr>
            <w:tcW w:w="365" w:type="pct"/>
            <w:vAlign w:val="center"/>
          </w:tcPr>
          <w:p w:rsidR="004647A4" w:rsidRPr="008202D5" w:rsidRDefault="004647A4" w:rsidP="00CE3772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1997</w:t>
            </w:r>
          </w:p>
        </w:tc>
        <w:tc>
          <w:tcPr>
            <w:tcW w:w="1667" w:type="pct"/>
            <w:gridSpan w:val="2"/>
            <w:vAlign w:val="center"/>
          </w:tcPr>
          <w:p w:rsidR="004647A4" w:rsidRPr="008202D5" w:rsidRDefault="004647A4" w:rsidP="008202D5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Универзитет у Београду, Екон</w:t>
            </w:r>
            <w:r w:rsidRPr="008202D5">
              <w:rPr>
                <w:sz w:val="18"/>
                <w:szCs w:val="18"/>
                <w:lang/>
              </w:rPr>
              <w:t>.</w:t>
            </w:r>
            <w:r w:rsidRPr="008202D5">
              <w:rPr>
                <w:sz w:val="18"/>
                <w:szCs w:val="18"/>
                <w:lang w:val="sr-Cyrl-CS"/>
              </w:rPr>
              <w:t xml:space="preserve"> факултет</w:t>
            </w:r>
          </w:p>
        </w:tc>
        <w:tc>
          <w:tcPr>
            <w:tcW w:w="877" w:type="pct"/>
            <w:gridSpan w:val="2"/>
            <w:shd w:val="clear" w:color="auto" w:fill="auto"/>
            <w:vAlign w:val="center"/>
          </w:tcPr>
          <w:p w:rsidR="004647A4" w:rsidRPr="008202D5" w:rsidRDefault="004647A4" w:rsidP="00CE3772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Економске науке</w:t>
            </w:r>
          </w:p>
        </w:tc>
        <w:tc>
          <w:tcPr>
            <w:tcW w:w="1115" w:type="pct"/>
            <w:gridSpan w:val="2"/>
            <w:shd w:val="clear" w:color="auto" w:fill="auto"/>
            <w:vAlign w:val="center"/>
          </w:tcPr>
          <w:p w:rsidR="004647A4" w:rsidRPr="008202D5" w:rsidRDefault="004647A4" w:rsidP="006B6094">
            <w:pPr>
              <w:rPr>
                <w:sz w:val="18"/>
                <w:szCs w:val="18"/>
                <w:lang w:val="sr-Cyrl-CS"/>
              </w:rPr>
            </w:pPr>
            <w:r>
              <w:rPr>
                <w:sz w:val="18"/>
                <w:szCs w:val="18"/>
                <w:lang w:val="sr-Cyrl-CS"/>
              </w:rPr>
              <w:t>Економске науке</w:t>
            </w:r>
          </w:p>
        </w:tc>
      </w:tr>
      <w:tr w:rsidR="004647A4" w:rsidRPr="00A22864" w:rsidTr="00C1077E">
        <w:trPr>
          <w:trHeight w:val="227"/>
          <w:jc w:val="center"/>
        </w:trPr>
        <w:tc>
          <w:tcPr>
            <w:tcW w:w="976" w:type="pct"/>
            <w:gridSpan w:val="4"/>
            <w:vAlign w:val="center"/>
          </w:tcPr>
          <w:p w:rsidR="004647A4" w:rsidRPr="008202D5" w:rsidRDefault="004647A4" w:rsidP="00CE3772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Диплома</w:t>
            </w:r>
          </w:p>
        </w:tc>
        <w:tc>
          <w:tcPr>
            <w:tcW w:w="365" w:type="pct"/>
            <w:vAlign w:val="center"/>
          </w:tcPr>
          <w:p w:rsidR="004647A4" w:rsidRPr="00C1077E" w:rsidRDefault="00C1077E" w:rsidP="00CE3772">
            <w:pPr>
              <w:rPr>
                <w:sz w:val="18"/>
                <w:szCs w:val="18"/>
                <w:lang/>
              </w:rPr>
            </w:pPr>
            <w:r>
              <w:rPr>
                <w:sz w:val="18"/>
                <w:szCs w:val="18"/>
                <w:lang w:val="sr-Cyrl-CS"/>
              </w:rPr>
              <w:t>199</w:t>
            </w:r>
            <w:r>
              <w:rPr>
                <w:sz w:val="18"/>
                <w:szCs w:val="18"/>
                <w:lang/>
              </w:rPr>
              <w:t>4</w:t>
            </w:r>
          </w:p>
        </w:tc>
        <w:tc>
          <w:tcPr>
            <w:tcW w:w="1667" w:type="pct"/>
            <w:gridSpan w:val="2"/>
            <w:vAlign w:val="center"/>
          </w:tcPr>
          <w:p w:rsidR="004647A4" w:rsidRPr="008202D5" w:rsidRDefault="004647A4" w:rsidP="00CE3772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Универзитет у Нишу, Економски факултет</w:t>
            </w:r>
          </w:p>
        </w:tc>
        <w:tc>
          <w:tcPr>
            <w:tcW w:w="877" w:type="pct"/>
            <w:gridSpan w:val="2"/>
            <w:shd w:val="clear" w:color="auto" w:fill="auto"/>
            <w:vAlign w:val="center"/>
          </w:tcPr>
          <w:p w:rsidR="004647A4" w:rsidRPr="008202D5" w:rsidRDefault="004647A4" w:rsidP="00CE3772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Еконосмке науке</w:t>
            </w:r>
          </w:p>
        </w:tc>
        <w:tc>
          <w:tcPr>
            <w:tcW w:w="1115" w:type="pct"/>
            <w:gridSpan w:val="2"/>
            <w:shd w:val="clear" w:color="auto" w:fill="auto"/>
            <w:vAlign w:val="center"/>
          </w:tcPr>
          <w:p w:rsidR="004647A4" w:rsidRPr="008202D5" w:rsidRDefault="004647A4" w:rsidP="006B6094">
            <w:pPr>
              <w:rPr>
                <w:sz w:val="18"/>
                <w:szCs w:val="18"/>
                <w:lang w:val="sr-Cyrl-CS"/>
              </w:rPr>
            </w:pPr>
            <w:r>
              <w:rPr>
                <w:sz w:val="18"/>
                <w:szCs w:val="18"/>
                <w:lang w:val="sr-Cyrl-CS"/>
              </w:rPr>
              <w:t>Пословна економија</w:t>
            </w: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8202D5" w:rsidRDefault="00B14BEA" w:rsidP="00B14BEA">
            <w:pPr>
              <w:rPr>
                <w:sz w:val="18"/>
                <w:szCs w:val="18"/>
                <w:lang/>
              </w:rPr>
            </w:pPr>
            <w:r w:rsidRPr="008202D5">
              <w:rPr>
                <w:b/>
                <w:sz w:val="18"/>
                <w:szCs w:val="18"/>
                <w:lang w:val="sr-Cyrl-CS"/>
              </w:rPr>
              <w:t xml:space="preserve">Списак предмета </w:t>
            </w:r>
            <w:r w:rsidRPr="008202D5">
              <w:rPr>
                <w:b/>
                <w:sz w:val="18"/>
                <w:szCs w:val="18"/>
                <w:lang/>
              </w:rPr>
              <w:t xml:space="preserve">које наставник држи на докторским студијама </w:t>
            </w:r>
          </w:p>
        </w:tc>
      </w:tr>
      <w:tr w:rsidR="00B14BEA" w:rsidRPr="00A22864" w:rsidTr="00C8466B">
        <w:trPr>
          <w:trHeight w:val="227"/>
          <w:jc w:val="center"/>
        </w:trPr>
        <w:tc>
          <w:tcPr>
            <w:tcW w:w="329" w:type="pct"/>
            <w:gridSpan w:val="2"/>
            <w:shd w:val="clear" w:color="auto" w:fill="auto"/>
            <w:vAlign w:val="center"/>
          </w:tcPr>
          <w:p w:rsidR="00B14BEA" w:rsidRPr="008202D5" w:rsidRDefault="00B14BEA" w:rsidP="00BE59E8">
            <w:pPr>
              <w:rPr>
                <w:b/>
                <w:sz w:val="18"/>
                <w:szCs w:val="18"/>
                <w:lang w:val="sr-Cyrl-CS"/>
              </w:rPr>
            </w:pPr>
            <w:r w:rsidRPr="008202D5">
              <w:rPr>
                <w:b/>
                <w:sz w:val="18"/>
                <w:szCs w:val="18"/>
                <w:lang w:val="sr-Cyrl-CS"/>
              </w:rPr>
              <w:t>Р.Б.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B14BEA" w:rsidRPr="008202D5" w:rsidRDefault="00B14BEA" w:rsidP="00BE59E8">
            <w:pPr>
              <w:rPr>
                <w:b/>
                <w:sz w:val="18"/>
                <w:szCs w:val="18"/>
                <w:lang/>
              </w:rPr>
            </w:pPr>
            <w:r w:rsidRPr="008202D5">
              <w:rPr>
                <w:b/>
                <w:sz w:val="18"/>
                <w:szCs w:val="18"/>
                <w:lang/>
              </w:rPr>
              <w:t xml:space="preserve">Ознака </w:t>
            </w:r>
          </w:p>
        </w:tc>
        <w:tc>
          <w:tcPr>
            <w:tcW w:w="4256" w:type="pct"/>
            <w:gridSpan w:val="8"/>
            <w:vAlign w:val="center"/>
          </w:tcPr>
          <w:p w:rsidR="00B14BEA" w:rsidRPr="008202D5" w:rsidRDefault="00B14BEA" w:rsidP="00BE59E8">
            <w:pPr>
              <w:rPr>
                <w:b/>
                <w:sz w:val="18"/>
                <w:szCs w:val="18"/>
                <w:lang/>
              </w:rPr>
            </w:pPr>
            <w:r w:rsidRPr="008202D5">
              <w:rPr>
                <w:b/>
                <w:iCs/>
                <w:sz w:val="18"/>
                <w:szCs w:val="18"/>
                <w:lang w:val="sr-Cyrl-CS"/>
              </w:rPr>
              <w:t>Назив предмета</w:t>
            </w:r>
          </w:p>
        </w:tc>
      </w:tr>
      <w:tr w:rsidR="00B14BEA" w:rsidRPr="00A22864" w:rsidTr="00C8466B">
        <w:trPr>
          <w:trHeight w:val="227"/>
          <w:jc w:val="center"/>
        </w:trPr>
        <w:tc>
          <w:tcPr>
            <w:tcW w:w="329" w:type="pct"/>
            <w:gridSpan w:val="2"/>
            <w:shd w:val="clear" w:color="auto" w:fill="auto"/>
            <w:vAlign w:val="center"/>
          </w:tcPr>
          <w:p w:rsidR="00B14BEA" w:rsidRPr="008202D5" w:rsidRDefault="00CE3772" w:rsidP="00BE59E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1.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B14BEA" w:rsidRPr="008202D5" w:rsidRDefault="00B14BEA" w:rsidP="00BE59E8">
            <w:pPr>
              <w:rPr>
                <w:sz w:val="18"/>
                <w:szCs w:val="18"/>
                <w:lang w:val="sr-Cyrl-CS"/>
              </w:rPr>
            </w:pPr>
          </w:p>
        </w:tc>
        <w:tc>
          <w:tcPr>
            <w:tcW w:w="4256" w:type="pct"/>
            <w:gridSpan w:val="8"/>
            <w:vAlign w:val="center"/>
          </w:tcPr>
          <w:p w:rsidR="00B14BEA" w:rsidRPr="008202D5" w:rsidRDefault="00CE3772" w:rsidP="00BE59E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Управљање корпоративним финансијама</w:t>
            </w:r>
          </w:p>
        </w:tc>
      </w:tr>
      <w:tr w:rsidR="00B14BEA" w:rsidRPr="00A22864" w:rsidTr="00C8466B">
        <w:trPr>
          <w:trHeight w:val="227"/>
          <w:jc w:val="center"/>
        </w:trPr>
        <w:tc>
          <w:tcPr>
            <w:tcW w:w="329" w:type="pct"/>
            <w:gridSpan w:val="2"/>
            <w:shd w:val="clear" w:color="auto" w:fill="auto"/>
            <w:vAlign w:val="center"/>
          </w:tcPr>
          <w:p w:rsidR="00B14BEA" w:rsidRPr="008202D5" w:rsidRDefault="00CE3772" w:rsidP="00BE59E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2.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B14BEA" w:rsidRPr="008202D5" w:rsidRDefault="00B14BEA" w:rsidP="00BE59E8">
            <w:pPr>
              <w:rPr>
                <w:sz w:val="18"/>
                <w:szCs w:val="18"/>
                <w:lang w:val="sr-Cyrl-CS"/>
              </w:rPr>
            </w:pPr>
          </w:p>
        </w:tc>
        <w:tc>
          <w:tcPr>
            <w:tcW w:w="4256" w:type="pct"/>
            <w:gridSpan w:val="8"/>
            <w:vAlign w:val="center"/>
          </w:tcPr>
          <w:p w:rsidR="00B14BEA" w:rsidRPr="008202D5" w:rsidRDefault="00CE3772" w:rsidP="00BE59E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Управљање ризицима одрживости у финансијама и осигурању</w:t>
            </w: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8202D5" w:rsidRDefault="00B14BEA" w:rsidP="002C5DA3">
            <w:pPr>
              <w:rPr>
                <w:b/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 xml:space="preserve">Најзначајнији радови </w:t>
            </w:r>
            <w:r w:rsidRPr="008202D5">
              <w:rPr>
                <w:b/>
                <w:sz w:val="18"/>
                <w:szCs w:val="18"/>
                <w:lang w:val="sr-Cyrl-CS"/>
              </w:rPr>
              <w:t xml:space="preserve"> у складу са захтевима допунских услова  стандарда за дато поље </w:t>
            </w:r>
          </w:p>
        </w:tc>
      </w:tr>
      <w:tr w:rsidR="00B14BEA" w:rsidRPr="002C5DA3" w:rsidTr="00C8466B">
        <w:trPr>
          <w:trHeight w:val="227"/>
          <w:jc w:val="center"/>
        </w:trPr>
        <w:tc>
          <w:tcPr>
            <w:tcW w:w="186" w:type="pct"/>
            <w:vAlign w:val="center"/>
          </w:tcPr>
          <w:p w:rsidR="00B14BEA" w:rsidRPr="00BC3DC8" w:rsidRDefault="003D4D0C" w:rsidP="00BE59E8">
            <w:pPr>
              <w:rPr>
                <w:sz w:val="18"/>
                <w:szCs w:val="18"/>
                <w:lang/>
              </w:rPr>
            </w:pPr>
            <w:r w:rsidRPr="00BC3DC8">
              <w:rPr>
                <w:sz w:val="18"/>
                <w:szCs w:val="18"/>
                <w:lang/>
              </w:rPr>
              <w:t>1.</w:t>
            </w:r>
          </w:p>
        </w:tc>
        <w:tc>
          <w:tcPr>
            <w:tcW w:w="4422" w:type="pct"/>
            <w:gridSpan w:val="9"/>
            <w:shd w:val="clear" w:color="auto" w:fill="auto"/>
            <w:vAlign w:val="center"/>
          </w:tcPr>
          <w:p w:rsidR="00B14BEA" w:rsidRPr="00BC3DC8" w:rsidRDefault="00BC3DC8" w:rsidP="00BE59E8">
            <w:pPr>
              <w:rPr>
                <w:sz w:val="18"/>
                <w:szCs w:val="18"/>
                <w:lang w:val="sr-Cyrl-CS"/>
              </w:rPr>
            </w:pPr>
            <w:r w:rsidRPr="00BC3DC8">
              <w:rPr>
                <w:sz w:val="18"/>
                <w:szCs w:val="18"/>
              </w:rPr>
              <w:t xml:space="preserve">Malinić, D, </w:t>
            </w:r>
            <w:r w:rsidRPr="00BC3DC8">
              <w:rPr>
                <w:b/>
                <w:sz w:val="18"/>
                <w:szCs w:val="18"/>
              </w:rPr>
              <w:t>Denčić-Mihajlov, K,</w:t>
            </w:r>
            <w:r w:rsidRPr="00BC3DC8">
              <w:rPr>
                <w:sz w:val="18"/>
                <w:szCs w:val="18"/>
              </w:rPr>
              <w:t xml:space="preserve"> Grabinski, K. (2020). Reexamination of the determinants of firms’ growth in periods of crisis. </w:t>
            </w:r>
            <w:r w:rsidRPr="00BC3DC8">
              <w:rPr>
                <w:bCs/>
                <w:i/>
                <w:sz w:val="18"/>
                <w:szCs w:val="18"/>
              </w:rPr>
              <w:t>Proceedings of Rijeka Faculty of Economics: Journal of Economics and Business</w:t>
            </w:r>
            <w:r w:rsidRPr="00BC3DC8">
              <w:rPr>
                <w:bCs/>
                <w:sz w:val="18"/>
                <w:szCs w:val="18"/>
              </w:rPr>
              <w:t xml:space="preserve">, </w:t>
            </w:r>
            <w:r w:rsidRPr="00BC3DC8">
              <w:rPr>
                <w:sz w:val="18"/>
                <w:szCs w:val="18"/>
              </w:rPr>
              <w:t xml:space="preserve"> </w:t>
            </w:r>
            <w:r w:rsidRPr="00BC3DC8">
              <w:rPr>
                <w:iCs/>
                <w:sz w:val="18"/>
                <w:szCs w:val="18"/>
              </w:rPr>
              <w:t>38(1), 101-124. (EconLit)</w:t>
            </w:r>
          </w:p>
        </w:tc>
        <w:tc>
          <w:tcPr>
            <w:tcW w:w="392" w:type="pct"/>
            <w:vAlign w:val="center"/>
          </w:tcPr>
          <w:p w:rsidR="00B14BEA" w:rsidRPr="008202D5" w:rsidRDefault="003D4D0C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M</w:t>
            </w:r>
            <w:r w:rsidR="002C5DA3" w:rsidRPr="008202D5">
              <w:rPr>
                <w:sz w:val="18"/>
                <w:szCs w:val="18"/>
                <w:lang/>
              </w:rPr>
              <w:t>24</w:t>
            </w:r>
          </w:p>
          <w:p w:rsidR="002C5DA3" w:rsidRPr="008202D5" w:rsidRDefault="002C5DA3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(4)</w:t>
            </w:r>
          </w:p>
        </w:tc>
      </w:tr>
      <w:tr w:rsidR="00F9725E" w:rsidRPr="002C5DA3" w:rsidTr="00C8466B">
        <w:trPr>
          <w:trHeight w:val="227"/>
          <w:jc w:val="center"/>
        </w:trPr>
        <w:tc>
          <w:tcPr>
            <w:tcW w:w="186" w:type="pct"/>
            <w:vAlign w:val="center"/>
          </w:tcPr>
          <w:p w:rsidR="00F9725E" w:rsidRPr="00BC3DC8" w:rsidRDefault="008165E9" w:rsidP="00BE59E8">
            <w:pPr>
              <w:rPr>
                <w:sz w:val="18"/>
                <w:szCs w:val="18"/>
                <w:lang/>
              </w:rPr>
            </w:pPr>
            <w:r w:rsidRPr="00BC3DC8">
              <w:rPr>
                <w:sz w:val="18"/>
                <w:szCs w:val="18"/>
                <w:lang/>
              </w:rPr>
              <w:t>2</w:t>
            </w:r>
          </w:p>
        </w:tc>
        <w:tc>
          <w:tcPr>
            <w:tcW w:w="4422" w:type="pct"/>
            <w:gridSpan w:val="9"/>
            <w:shd w:val="clear" w:color="auto" w:fill="auto"/>
            <w:vAlign w:val="center"/>
          </w:tcPr>
          <w:p w:rsidR="00F9725E" w:rsidRPr="00BC3DC8" w:rsidRDefault="00BC3DC8" w:rsidP="008165E9">
            <w:pPr>
              <w:rPr>
                <w:sz w:val="18"/>
                <w:szCs w:val="18"/>
              </w:rPr>
            </w:pPr>
            <w:r w:rsidRPr="00BC3DC8">
              <w:rPr>
                <w:b/>
                <w:sz w:val="18"/>
                <w:szCs w:val="18"/>
              </w:rPr>
              <w:t>Denčić-Mihajlov, K</w:t>
            </w:r>
            <w:r w:rsidRPr="00BC3DC8">
              <w:rPr>
                <w:sz w:val="18"/>
                <w:szCs w:val="18"/>
              </w:rPr>
              <w:t xml:space="preserve">. (2020). Does sustainability matter in mergers and acquisitions? The case of the Serbian food industry. </w:t>
            </w:r>
            <w:r w:rsidRPr="00BC3DC8">
              <w:rPr>
                <w:i/>
                <w:sz w:val="18"/>
                <w:szCs w:val="18"/>
              </w:rPr>
              <w:t>Economics of Agriculture</w:t>
            </w:r>
            <w:r w:rsidRPr="00BC3DC8">
              <w:rPr>
                <w:sz w:val="18"/>
                <w:szCs w:val="18"/>
              </w:rPr>
              <w:t>, 67(1), 25-36.</w:t>
            </w:r>
          </w:p>
        </w:tc>
        <w:tc>
          <w:tcPr>
            <w:tcW w:w="392" w:type="pct"/>
            <w:vAlign w:val="center"/>
          </w:tcPr>
          <w:p w:rsidR="008165E9" w:rsidRPr="008202D5" w:rsidRDefault="00F9725E" w:rsidP="008165E9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M24</w:t>
            </w:r>
          </w:p>
          <w:p w:rsidR="00F9725E" w:rsidRPr="008202D5" w:rsidRDefault="008165E9" w:rsidP="008165E9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(</w:t>
            </w:r>
            <w:r w:rsidR="00F9725E" w:rsidRPr="008202D5">
              <w:rPr>
                <w:sz w:val="18"/>
                <w:szCs w:val="18"/>
                <w:lang/>
              </w:rPr>
              <w:t>4</w:t>
            </w:r>
            <w:r w:rsidRPr="008202D5">
              <w:rPr>
                <w:sz w:val="18"/>
                <w:szCs w:val="18"/>
                <w:lang/>
              </w:rPr>
              <w:t>)</w:t>
            </w:r>
          </w:p>
        </w:tc>
      </w:tr>
      <w:tr w:rsidR="00B14BEA" w:rsidRPr="002C5DA3" w:rsidTr="00C8466B">
        <w:trPr>
          <w:trHeight w:val="227"/>
          <w:jc w:val="center"/>
        </w:trPr>
        <w:tc>
          <w:tcPr>
            <w:tcW w:w="186" w:type="pct"/>
            <w:vAlign w:val="center"/>
          </w:tcPr>
          <w:p w:rsidR="00B14BEA" w:rsidRPr="00BC3DC8" w:rsidRDefault="008165E9" w:rsidP="00BE59E8">
            <w:pPr>
              <w:rPr>
                <w:sz w:val="18"/>
                <w:szCs w:val="18"/>
                <w:lang/>
              </w:rPr>
            </w:pPr>
            <w:r w:rsidRPr="00BC3DC8">
              <w:rPr>
                <w:sz w:val="18"/>
                <w:szCs w:val="18"/>
                <w:lang/>
              </w:rPr>
              <w:t>3</w:t>
            </w:r>
          </w:p>
        </w:tc>
        <w:tc>
          <w:tcPr>
            <w:tcW w:w="4422" w:type="pct"/>
            <w:gridSpan w:val="9"/>
            <w:shd w:val="clear" w:color="auto" w:fill="auto"/>
            <w:vAlign w:val="center"/>
          </w:tcPr>
          <w:p w:rsidR="00B14BEA" w:rsidRPr="00BC3DC8" w:rsidRDefault="00BC3DC8" w:rsidP="008165E9">
            <w:pPr>
              <w:rPr>
                <w:sz w:val="18"/>
                <w:szCs w:val="18"/>
                <w:lang w:val="sr-Cyrl-CS"/>
              </w:rPr>
            </w:pPr>
            <w:r w:rsidRPr="00BC3DC8">
              <w:rPr>
                <w:b/>
                <w:sz w:val="18"/>
                <w:szCs w:val="18"/>
              </w:rPr>
              <w:t>Denčić-Mihajlov, K</w:t>
            </w:r>
            <w:r w:rsidRPr="00BC3DC8">
              <w:rPr>
                <w:sz w:val="18"/>
                <w:szCs w:val="18"/>
              </w:rPr>
              <w:t xml:space="preserve">., Zeranski S.(2017). Development of sustainability indicators: approaches, challenges and opportunities. </w:t>
            </w:r>
            <w:r w:rsidRPr="00BC3DC8">
              <w:rPr>
                <w:i/>
                <w:sz w:val="18"/>
                <w:szCs w:val="18"/>
              </w:rPr>
              <w:t>FACTA UNIVERSITATIS, Series: Economics and Organization</w:t>
            </w:r>
            <w:r w:rsidRPr="00BC3DC8">
              <w:rPr>
                <w:sz w:val="18"/>
                <w:szCs w:val="18"/>
              </w:rPr>
              <w:t>, 14(4), 291-306.</w:t>
            </w:r>
          </w:p>
        </w:tc>
        <w:tc>
          <w:tcPr>
            <w:tcW w:w="392" w:type="pct"/>
            <w:vAlign w:val="center"/>
          </w:tcPr>
          <w:p w:rsidR="008165E9" w:rsidRPr="008202D5" w:rsidRDefault="00F9725E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M51</w:t>
            </w:r>
          </w:p>
          <w:p w:rsidR="00B14BEA" w:rsidRPr="008202D5" w:rsidRDefault="008165E9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(</w:t>
            </w:r>
            <w:r w:rsidR="00F9725E" w:rsidRPr="008202D5">
              <w:rPr>
                <w:sz w:val="18"/>
                <w:szCs w:val="18"/>
                <w:lang/>
              </w:rPr>
              <w:t>3</w:t>
            </w:r>
            <w:r w:rsidRPr="008202D5">
              <w:rPr>
                <w:sz w:val="18"/>
                <w:szCs w:val="18"/>
                <w:lang/>
              </w:rPr>
              <w:t>)</w:t>
            </w:r>
          </w:p>
        </w:tc>
      </w:tr>
      <w:tr w:rsidR="00B14BEA" w:rsidRPr="002C5DA3" w:rsidTr="00C8466B">
        <w:trPr>
          <w:trHeight w:val="227"/>
          <w:jc w:val="center"/>
        </w:trPr>
        <w:tc>
          <w:tcPr>
            <w:tcW w:w="186" w:type="pct"/>
            <w:vAlign w:val="center"/>
          </w:tcPr>
          <w:p w:rsidR="00B14BEA" w:rsidRPr="008202D5" w:rsidRDefault="008165E9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4</w:t>
            </w:r>
          </w:p>
        </w:tc>
        <w:tc>
          <w:tcPr>
            <w:tcW w:w="4422" w:type="pct"/>
            <w:gridSpan w:val="9"/>
            <w:shd w:val="clear" w:color="auto" w:fill="auto"/>
            <w:vAlign w:val="center"/>
          </w:tcPr>
          <w:p w:rsidR="00B14BEA" w:rsidRPr="008202D5" w:rsidRDefault="00F9725E" w:rsidP="00BC3DC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</w:rPr>
              <w:t xml:space="preserve">Milutinović, B. Stefanovic G, </w:t>
            </w:r>
            <w:r w:rsidRPr="008202D5">
              <w:rPr>
                <w:b/>
                <w:sz w:val="18"/>
                <w:szCs w:val="18"/>
              </w:rPr>
              <w:t>Dencic-Mihajlov, K</w:t>
            </w:r>
            <w:r w:rsidR="00BC3DC8">
              <w:rPr>
                <w:sz w:val="18"/>
                <w:szCs w:val="18"/>
              </w:rPr>
              <w:t>, Djekic P. &amp;</w:t>
            </w:r>
            <w:r w:rsidRPr="008202D5">
              <w:rPr>
                <w:sz w:val="18"/>
                <w:szCs w:val="18"/>
              </w:rPr>
              <w:t xml:space="preserve"> Boricic, A. (2016)</w:t>
            </w:r>
            <w:r w:rsidR="00BC3DC8">
              <w:rPr>
                <w:sz w:val="18"/>
                <w:szCs w:val="18"/>
              </w:rPr>
              <w:t>.</w:t>
            </w:r>
            <w:r w:rsidRPr="008202D5">
              <w:rPr>
                <w:sz w:val="18"/>
                <w:szCs w:val="18"/>
              </w:rPr>
              <w:t xml:space="preserve"> Mathematical model for evaluation of cost-effectiveness of waste treatment</w:t>
            </w:r>
            <w:r w:rsidR="00BC3DC8">
              <w:rPr>
                <w:sz w:val="18"/>
                <w:szCs w:val="18"/>
              </w:rPr>
              <w:t xml:space="preserve"> technique with energy recovery. </w:t>
            </w:r>
            <w:r w:rsidR="00BC3DC8" w:rsidRPr="00BC3DC8">
              <w:rPr>
                <w:i/>
                <w:sz w:val="18"/>
                <w:szCs w:val="18"/>
              </w:rPr>
              <w:t>Thermal science</w:t>
            </w:r>
            <w:r w:rsidRPr="008202D5">
              <w:rPr>
                <w:sz w:val="18"/>
                <w:szCs w:val="18"/>
              </w:rPr>
              <w:t>, 20</w:t>
            </w:r>
            <w:r w:rsidR="00BC3DC8">
              <w:rPr>
                <w:sz w:val="18"/>
                <w:szCs w:val="18"/>
              </w:rPr>
              <w:t xml:space="preserve"> (</w:t>
            </w:r>
            <w:r w:rsidRPr="008202D5">
              <w:rPr>
                <w:sz w:val="18"/>
                <w:szCs w:val="18"/>
              </w:rPr>
              <w:t>5</w:t>
            </w:r>
            <w:r w:rsidR="00BC3DC8">
              <w:rPr>
                <w:sz w:val="18"/>
                <w:szCs w:val="18"/>
              </w:rPr>
              <w:t>)</w:t>
            </w:r>
            <w:r w:rsidRPr="008202D5">
              <w:rPr>
                <w:sz w:val="18"/>
                <w:szCs w:val="18"/>
              </w:rPr>
              <w:t>, S1573-S1584</w:t>
            </w:r>
            <w:r w:rsidR="00BC3DC8">
              <w:rPr>
                <w:sz w:val="18"/>
                <w:szCs w:val="18"/>
              </w:rPr>
              <w:t>.</w:t>
            </w:r>
          </w:p>
        </w:tc>
        <w:tc>
          <w:tcPr>
            <w:tcW w:w="392" w:type="pct"/>
            <w:vAlign w:val="center"/>
          </w:tcPr>
          <w:p w:rsidR="00B14BEA" w:rsidRPr="008202D5" w:rsidRDefault="00F9725E" w:rsidP="008165E9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M23</w:t>
            </w:r>
          </w:p>
          <w:p w:rsidR="008165E9" w:rsidRPr="008202D5" w:rsidRDefault="008165E9" w:rsidP="008165E9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(2,86)</w:t>
            </w:r>
          </w:p>
        </w:tc>
      </w:tr>
      <w:tr w:rsidR="00F9725E" w:rsidRPr="002C5DA3" w:rsidTr="00C8466B">
        <w:trPr>
          <w:trHeight w:val="227"/>
          <w:jc w:val="center"/>
        </w:trPr>
        <w:tc>
          <w:tcPr>
            <w:tcW w:w="186" w:type="pct"/>
            <w:vAlign w:val="center"/>
          </w:tcPr>
          <w:p w:rsidR="00F9725E" w:rsidRPr="008202D5" w:rsidRDefault="008165E9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5</w:t>
            </w:r>
          </w:p>
        </w:tc>
        <w:tc>
          <w:tcPr>
            <w:tcW w:w="4422" w:type="pct"/>
            <w:gridSpan w:val="9"/>
            <w:shd w:val="clear" w:color="auto" w:fill="auto"/>
            <w:vAlign w:val="center"/>
          </w:tcPr>
          <w:p w:rsidR="00F9725E" w:rsidRPr="008202D5" w:rsidRDefault="00F9725E" w:rsidP="00BC3DC8">
            <w:pPr>
              <w:rPr>
                <w:sz w:val="18"/>
                <w:szCs w:val="18"/>
              </w:rPr>
            </w:pPr>
            <w:r w:rsidRPr="008202D5">
              <w:rPr>
                <w:sz w:val="18"/>
                <w:szCs w:val="18"/>
                <w:lang w:val="sl-SI"/>
              </w:rPr>
              <w:t xml:space="preserve">B. Milutinović, G. Stefanović, B. Vučićević, </w:t>
            </w:r>
            <w:r w:rsidRPr="008202D5">
              <w:rPr>
                <w:b/>
                <w:sz w:val="18"/>
                <w:szCs w:val="18"/>
                <w:lang w:val="sl-SI"/>
              </w:rPr>
              <w:t>Denčić-Mihajlov</w:t>
            </w:r>
            <w:r w:rsidRPr="008202D5">
              <w:rPr>
                <w:sz w:val="18"/>
                <w:szCs w:val="18"/>
                <w:lang w:val="sl-SI"/>
              </w:rPr>
              <w:t xml:space="preserve">, </w:t>
            </w:r>
            <w:r w:rsidR="00BC3DC8" w:rsidRPr="008202D5">
              <w:rPr>
                <w:b/>
                <w:sz w:val="18"/>
                <w:szCs w:val="18"/>
                <w:lang w:val="sl-SI"/>
              </w:rPr>
              <w:t>K.</w:t>
            </w:r>
            <w:r w:rsidR="00BC3DC8">
              <w:rPr>
                <w:b/>
                <w:sz w:val="18"/>
                <w:szCs w:val="18"/>
                <w:lang w:val="sl-SI"/>
              </w:rPr>
              <w:t xml:space="preserve">, </w:t>
            </w:r>
            <w:r w:rsidRPr="008202D5">
              <w:rPr>
                <w:sz w:val="18"/>
                <w:szCs w:val="18"/>
                <w:lang w:val="sl-SI"/>
              </w:rPr>
              <w:t xml:space="preserve">Turanjanin, </w:t>
            </w:r>
            <w:r w:rsidR="00BC3DC8" w:rsidRPr="008202D5">
              <w:rPr>
                <w:sz w:val="18"/>
                <w:szCs w:val="18"/>
                <w:lang w:val="sl-SI"/>
              </w:rPr>
              <w:t xml:space="preserve">V. </w:t>
            </w:r>
            <w:r w:rsidR="00BC3DC8">
              <w:rPr>
                <w:sz w:val="18"/>
                <w:szCs w:val="18"/>
                <w:lang w:val="sl-SI"/>
              </w:rPr>
              <w:t xml:space="preserve">&amp; </w:t>
            </w:r>
            <w:r w:rsidRPr="008202D5">
              <w:rPr>
                <w:sz w:val="18"/>
                <w:szCs w:val="18"/>
                <w:lang w:val="sl-SI"/>
              </w:rPr>
              <w:t>Vojković</w:t>
            </w:r>
            <w:r w:rsidR="00BC3DC8">
              <w:rPr>
                <w:sz w:val="18"/>
                <w:szCs w:val="18"/>
                <w:lang w:val="sl-SI"/>
              </w:rPr>
              <w:t>, G.</w:t>
            </w:r>
            <w:r w:rsidR="00424A4E">
              <w:rPr>
                <w:sz w:val="18"/>
                <w:szCs w:val="18"/>
                <w:lang w:val="sl-SI"/>
              </w:rPr>
              <w:t xml:space="preserve"> (2016</w:t>
            </w:r>
            <w:r w:rsidRPr="008202D5">
              <w:rPr>
                <w:sz w:val="18"/>
                <w:szCs w:val="18"/>
                <w:lang w:val="sl-SI"/>
              </w:rPr>
              <w:t>)</w:t>
            </w:r>
            <w:r w:rsidR="00BC3DC8">
              <w:rPr>
                <w:sz w:val="18"/>
                <w:szCs w:val="18"/>
                <w:lang w:val="sl-SI"/>
              </w:rPr>
              <w:t>.</w:t>
            </w:r>
            <w:r w:rsidRPr="008202D5">
              <w:rPr>
                <w:sz w:val="18"/>
                <w:szCs w:val="18"/>
                <w:lang w:val="sl-SI"/>
              </w:rPr>
              <w:t xml:space="preserve"> A comparison of the Analytic Hierarchy Process and the Analysis and Synthesis of Parameters under Information Deficiency method for assessing the sustainabilit</w:t>
            </w:r>
            <w:r w:rsidR="00BC3DC8">
              <w:rPr>
                <w:sz w:val="18"/>
                <w:szCs w:val="18"/>
                <w:lang w:val="sl-SI"/>
              </w:rPr>
              <w:t>y of waste management scenarios.</w:t>
            </w:r>
            <w:r w:rsidRPr="008202D5">
              <w:rPr>
                <w:sz w:val="18"/>
                <w:szCs w:val="18"/>
                <w:lang w:val="sl-SI"/>
              </w:rPr>
              <w:t xml:space="preserve"> </w:t>
            </w:r>
            <w:r w:rsidRPr="008202D5">
              <w:rPr>
                <w:i/>
                <w:sz w:val="18"/>
                <w:szCs w:val="18"/>
                <w:lang w:val="sl-SI"/>
              </w:rPr>
              <w:t>Journal of Cleaner Production</w:t>
            </w:r>
            <w:r w:rsidR="00BC3DC8">
              <w:rPr>
                <w:sz w:val="18"/>
                <w:szCs w:val="18"/>
                <w:lang w:val="sl-SI"/>
              </w:rPr>
              <w:t xml:space="preserve">, </w:t>
            </w:r>
            <w:r w:rsidR="00424A4E">
              <w:rPr>
                <w:sz w:val="18"/>
                <w:szCs w:val="18"/>
                <w:lang w:val="sl-SI"/>
              </w:rPr>
              <w:t>Vol. 130, 1 Sept. 2016,</w:t>
            </w:r>
            <w:r w:rsidR="00BC3DC8">
              <w:rPr>
                <w:sz w:val="18"/>
                <w:szCs w:val="18"/>
                <w:lang w:val="sl-SI"/>
              </w:rPr>
              <w:t xml:space="preserve"> 1</w:t>
            </w:r>
            <w:r w:rsidR="00424A4E">
              <w:rPr>
                <w:sz w:val="18"/>
                <w:szCs w:val="18"/>
                <w:lang w:val="sl-SI"/>
              </w:rPr>
              <w:t>55-165</w:t>
            </w:r>
            <w:r w:rsidR="00BC3DC8">
              <w:rPr>
                <w:sz w:val="18"/>
                <w:szCs w:val="18"/>
                <w:lang w:val="sl-SI"/>
              </w:rPr>
              <w:t>.</w:t>
            </w:r>
          </w:p>
        </w:tc>
        <w:tc>
          <w:tcPr>
            <w:tcW w:w="392" w:type="pct"/>
            <w:vAlign w:val="center"/>
          </w:tcPr>
          <w:p w:rsidR="00F9725E" w:rsidRPr="008202D5" w:rsidRDefault="00F9725E" w:rsidP="008165E9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M21a</w:t>
            </w:r>
          </w:p>
          <w:p w:rsidR="008165E9" w:rsidRPr="008202D5" w:rsidRDefault="008165E9" w:rsidP="008165E9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(6,25)</w:t>
            </w:r>
          </w:p>
        </w:tc>
      </w:tr>
      <w:tr w:rsidR="008202D5" w:rsidRPr="008202D5" w:rsidTr="00C8466B">
        <w:trPr>
          <w:trHeight w:val="227"/>
          <w:jc w:val="center"/>
        </w:trPr>
        <w:tc>
          <w:tcPr>
            <w:tcW w:w="186" w:type="pct"/>
            <w:vAlign w:val="center"/>
          </w:tcPr>
          <w:p w:rsidR="00B14BEA" w:rsidRPr="008202D5" w:rsidRDefault="008165E9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6</w:t>
            </w:r>
          </w:p>
        </w:tc>
        <w:tc>
          <w:tcPr>
            <w:tcW w:w="4422" w:type="pct"/>
            <w:gridSpan w:val="9"/>
            <w:shd w:val="clear" w:color="auto" w:fill="auto"/>
            <w:vAlign w:val="center"/>
          </w:tcPr>
          <w:p w:rsidR="00B14BEA" w:rsidRPr="008202D5" w:rsidRDefault="00F9725E" w:rsidP="00BC3DC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b/>
                <w:sz w:val="18"/>
                <w:szCs w:val="18"/>
              </w:rPr>
              <w:t xml:space="preserve">Denčić-Mihajlov, </w:t>
            </w:r>
            <w:r w:rsidRPr="008202D5">
              <w:rPr>
                <w:b/>
                <w:sz w:val="18"/>
                <w:szCs w:val="18"/>
                <w:lang/>
              </w:rPr>
              <w:t>K</w:t>
            </w:r>
            <w:r w:rsidRPr="008202D5">
              <w:rPr>
                <w:sz w:val="18"/>
                <w:szCs w:val="18"/>
                <w:lang/>
              </w:rPr>
              <w:t xml:space="preserve">., </w:t>
            </w:r>
            <w:r w:rsidRPr="008202D5">
              <w:rPr>
                <w:sz w:val="18"/>
                <w:szCs w:val="18"/>
                <w:lang w:val="sl-SI"/>
              </w:rPr>
              <w:t xml:space="preserve">Malinic, </w:t>
            </w:r>
            <w:r w:rsidRPr="008202D5">
              <w:rPr>
                <w:sz w:val="18"/>
                <w:szCs w:val="18"/>
              </w:rPr>
              <w:t>D</w:t>
            </w:r>
            <w:r w:rsidR="00BC3DC8">
              <w:rPr>
                <w:sz w:val="18"/>
                <w:szCs w:val="18"/>
                <w:lang/>
              </w:rPr>
              <w:t>.</w:t>
            </w:r>
            <w:r w:rsidR="00BC3DC8">
              <w:rPr>
                <w:sz w:val="18"/>
                <w:szCs w:val="18"/>
                <w:lang/>
              </w:rPr>
              <w:t xml:space="preserve"> &amp;</w:t>
            </w:r>
            <w:r w:rsidRPr="008202D5">
              <w:rPr>
                <w:sz w:val="18"/>
                <w:szCs w:val="18"/>
                <w:lang/>
              </w:rPr>
              <w:t xml:space="preserve"> </w:t>
            </w:r>
            <w:r w:rsidRPr="008202D5">
              <w:rPr>
                <w:sz w:val="18"/>
                <w:szCs w:val="18"/>
                <w:lang w:val="sl-SI"/>
              </w:rPr>
              <w:t>Grabinski, K. (2015) Capital structure and liquidity during the financial crisis in Serbia: implications for the</w:t>
            </w:r>
            <w:r w:rsidR="00BC3DC8">
              <w:rPr>
                <w:sz w:val="18"/>
                <w:szCs w:val="18"/>
                <w:lang w:val="sl-SI"/>
              </w:rPr>
              <w:t xml:space="preserve"> sustainability of the economy.</w:t>
            </w:r>
            <w:r w:rsidRPr="008202D5">
              <w:rPr>
                <w:sz w:val="18"/>
                <w:szCs w:val="18"/>
                <w:lang w:val="sl-SI"/>
              </w:rPr>
              <w:t xml:space="preserve"> </w:t>
            </w:r>
            <w:r w:rsidRPr="008202D5">
              <w:rPr>
                <w:i/>
                <w:sz w:val="18"/>
                <w:szCs w:val="18"/>
                <w:lang w:val="sl-SI"/>
              </w:rPr>
              <w:t>Post Communist Economies</w:t>
            </w:r>
            <w:r w:rsidR="00BC3DC8">
              <w:rPr>
                <w:sz w:val="18"/>
                <w:szCs w:val="18"/>
                <w:lang w:val="sl-SI"/>
              </w:rPr>
              <w:t>,</w:t>
            </w:r>
            <w:r w:rsidRPr="008202D5">
              <w:rPr>
                <w:sz w:val="18"/>
                <w:szCs w:val="18"/>
                <w:lang w:val="sl-SI"/>
              </w:rPr>
              <w:t xml:space="preserve"> 27</w:t>
            </w:r>
            <w:r w:rsidR="00BC3DC8">
              <w:rPr>
                <w:sz w:val="18"/>
                <w:szCs w:val="18"/>
                <w:lang w:val="sl-SI"/>
              </w:rPr>
              <w:t>(</w:t>
            </w:r>
            <w:r w:rsidRPr="008202D5">
              <w:rPr>
                <w:sz w:val="18"/>
                <w:szCs w:val="18"/>
                <w:lang w:val="sl-SI"/>
              </w:rPr>
              <w:t>1</w:t>
            </w:r>
            <w:r w:rsidR="00BC3DC8">
              <w:rPr>
                <w:sz w:val="18"/>
                <w:szCs w:val="18"/>
                <w:lang w:val="sl-SI"/>
              </w:rPr>
              <w:t xml:space="preserve">),  </w:t>
            </w:r>
            <w:r w:rsidRPr="008202D5">
              <w:rPr>
                <w:sz w:val="18"/>
                <w:szCs w:val="18"/>
                <w:lang w:val="sl-SI"/>
              </w:rPr>
              <w:t>91-105</w:t>
            </w:r>
            <w:r w:rsidR="00BC3DC8">
              <w:rPr>
                <w:sz w:val="18"/>
                <w:szCs w:val="18"/>
                <w:lang w:val="sl-SI"/>
              </w:rPr>
              <w:t>.</w:t>
            </w:r>
          </w:p>
        </w:tc>
        <w:tc>
          <w:tcPr>
            <w:tcW w:w="392" w:type="pct"/>
            <w:vAlign w:val="center"/>
          </w:tcPr>
          <w:p w:rsidR="008165E9" w:rsidRPr="008202D5" w:rsidRDefault="00F9725E" w:rsidP="008165E9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M23</w:t>
            </w:r>
          </w:p>
          <w:p w:rsidR="00B14BEA" w:rsidRPr="008202D5" w:rsidRDefault="008165E9" w:rsidP="008165E9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/>
              </w:rPr>
              <w:t>(</w:t>
            </w:r>
            <w:r w:rsidR="00F9725E" w:rsidRPr="008202D5">
              <w:rPr>
                <w:sz w:val="18"/>
                <w:szCs w:val="18"/>
                <w:lang/>
              </w:rPr>
              <w:t>4</w:t>
            </w:r>
            <w:r w:rsidRPr="008202D5">
              <w:rPr>
                <w:sz w:val="18"/>
                <w:szCs w:val="18"/>
                <w:lang/>
              </w:rPr>
              <w:t>)</w:t>
            </w:r>
          </w:p>
        </w:tc>
      </w:tr>
      <w:tr w:rsidR="00B14BEA" w:rsidRPr="002C5DA3" w:rsidTr="00C8466B">
        <w:trPr>
          <w:trHeight w:val="227"/>
          <w:jc w:val="center"/>
        </w:trPr>
        <w:tc>
          <w:tcPr>
            <w:tcW w:w="186" w:type="pct"/>
            <w:vAlign w:val="center"/>
          </w:tcPr>
          <w:p w:rsidR="00B14BEA" w:rsidRPr="008202D5" w:rsidRDefault="008165E9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7</w:t>
            </w:r>
          </w:p>
        </w:tc>
        <w:tc>
          <w:tcPr>
            <w:tcW w:w="4422" w:type="pct"/>
            <w:gridSpan w:val="9"/>
            <w:shd w:val="clear" w:color="auto" w:fill="auto"/>
            <w:vAlign w:val="center"/>
          </w:tcPr>
          <w:p w:rsidR="00B14BEA" w:rsidRPr="008202D5" w:rsidRDefault="008202D5" w:rsidP="0040445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b/>
                <w:sz w:val="18"/>
                <w:szCs w:val="18"/>
              </w:rPr>
              <w:t>Denčić-Mihajlov, K.</w:t>
            </w:r>
            <w:r w:rsidR="00404458">
              <w:rPr>
                <w:sz w:val="18"/>
                <w:szCs w:val="18"/>
              </w:rPr>
              <w:t>, Krstić, M. (2019).</w:t>
            </w:r>
            <w:r w:rsidRPr="008202D5">
              <w:rPr>
                <w:sz w:val="18"/>
                <w:szCs w:val="18"/>
              </w:rPr>
              <w:t xml:space="preserve"> </w:t>
            </w:r>
            <w:r w:rsidRPr="00404458">
              <w:rPr>
                <w:sz w:val="18"/>
                <w:szCs w:val="18"/>
              </w:rPr>
              <w:t>Corporate social responsibility as an instrument for improving competitiveness of corporation in the recycling industry</w:t>
            </w:r>
            <w:r w:rsidR="00404458">
              <w:rPr>
                <w:sz w:val="18"/>
                <w:szCs w:val="18"/>
              </w:rPr>
              <w:t>.</w:t>
            </w:r>
            <w:r w:rsidRPr="008202D5">
              <w:rPr>
                <w:sz w:val="18"/>
                <w:szCs w:val="18"/>
              </w:rPr>
              <w:t xml:space="preserve"> In</w:t>
            </w:r>
            <w:r w:rsidR="00404458">
              <w:rPr>
                <w:sz w:val="18"/>
                <w:szCs w:val="18"/>
              </w:rPr>
              <w:t>:</w:t>
            </w:r>
            <w:r w:rsidRPr="008202D5">
              <w:rPr>
                <w:sz w:val="18"/>
                <w:szCs w:val="18"/>
              </w:rPr>
              <w:t xml:space="preserve"> Krstic B</w:t>
            </w:r>
            <w:r w:rsidR="00404458">
              <w:rPr>
                <w:sz w:val="18"/>
                <w:szCs w:val="18"/>
              </w:rPr>
              <w:t>.</w:t>
            </w:r>
            <w:r w:rsidRPr="008202D5">
              <w:rPr>
                <w:sz w:val="18"/>
                <w:szCs w:val="18"/>
              </w:rPr>
              <w:t xml:space="preserve"> (Ed</w:t>
            </w:r>
            <w:r w:rsidR="00404458">
              <w:rPr>
                <w:sz w:val="18"/>
                <w:szCs w:val="18"/>
              </w:rPr>
              <w:t xml:space="preserve">.), </w:t>
            </w:r>
            <w:r w:rsidRPr="00404458">
              <w:rPr>
                <w:i/>
                <w:sz w:val="18"/>
                <w:szCs w:val="18"/>
              </w:rPr>
              <w:t>Impro</w:t>
            </w:r>
            <w:r w:rsidR="00404458" w:rsidRPr="00404458">
              <w:rPr>
                <w:i/>
                <w:sz w:val="18"/>
                <w:szCs w:val="18"/>
              </w:rPr>
              <w:t>ving enterprise competitiveness</w:t>
            </w:r>
            <w:r w:rsidR="00404458">
              <w:rPr>
                <w:i/>
                <w:sz w:val="18"/>
                <w:szCs w:val="18"/>
              </w:rPr>
              <w:t xml:space="preserve"> </w:t>
            </w:r>
            <w:r w:rsidR="00404458" w:rsidRPr="00404458">
              <w:rPr>
                <w:sz w:val="18"/>
                <w:szCs w:val="18"/>
              </w:rPr>
              <w:t>(</w:t>
            </w:r>
            <w:r w:rsidR="00404458" w:rsidRPr="008202D5">
              <w:rPr>
                <w:sz w:val="18"/>
                <w:szCs w:val="18"/>
              </w:rPr>
              <w:t>pp. 95‐112</w:t>
            </w:r>
            <w:r w:rsidR="00404458">
              <w:rPr>
                <w:sz w:val="18"/>
                <w:szCs w:val="18"/>
              </w:rPr>
              <w:t>. Niš:</w:t>
            </w:r>
            <w:r w:rsidRPr="008202D5">
              <w:rPr>
                <w:sz w:val="18"/>
                <w:szCs w:val="18"/>
              </w:rPr>
              <w:t xml:space="preserve"> Faculty o</w:t>
            </w:r>
            <w:r w:rsidR="00404458">
              <w:rPr>
                <w:sz w:val="18"/>
                <w:szCs w:val="18"/>
              </w:rPr>
              <w:t>f Economics, University of Niš</w:t>
            </w:r>
          </w:p>
        </w:tc>
        <w:tc>
          <w:tcPr>
            <w:tcW w:w="392" w:type="pct"/>
            <w:vAlign w:val="center"/>
          </w:tcPr>
          <w:p w:rsidR="00B14BEA" w:rsidRPr="008202D5" w:rsidRDefault="002C5DA3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M14</w:t>
            </w:r>
          </w:p>
          <w:p w:rsidR="002C5DA3" w:rsidRPr="008202D5" w:rsidRDefault="002C5DA3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(5)</w:t>
            </w:r>
          </w:p>
        </w:tc>
      </w:tr>
      <w:tr w:rsidR="008202D5" w:rsidRPr="008202D5" w:rsidTr="00C8466B">
        <w:trPr>
          <w:trHeight w:val="227"/>
          <w:jc w:val="center"/>
        </w:trPr>
        <w:tc>
          <w:tcPr>
            <w:tcW w:w="186" w:type="pct"/>
            <w:vAlign w:val="center"/>
          </w:tcPr>
          <w:p w:rsidR="00B14BEA" w:rsidRPr="008202D5" w:rsidRDefault="008165E9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8</w:t>
            </w:r>
          </w:p>
        </w:tc>
        <w:tc>
          <w:tcPr>
            <w:tcW w:w="4422" w:type="pct"/>
            <w:gridSpan w:val="9"/>
            <w:shd w:val="clear" w:color="auto" w:fill="auto"/>
            <w:vAlign w:val="center"/>
          </w:tcPr>
          <w:p w:rsidR="00B14BEA" w:rsidRPr="008202D5" w:rsidRDefault="002C5DA3" w:rsidP="00BC3DC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b/>
                <w:sz w:val="18"/>
                <w:szCs w:val="18"/>
                <w:lang/>
              </w:rPr>
              <w:t>Денчић-Михајлов</w:t>
            </w:r>
            <w:r w:rsidRPr="008202D5">
              <w:rPr>
                <w:b/>
                <w:sz w:val="18"/>
                <w:szCs w:val="18"/>
              </w:rPr>
              <w:t>, K</w:t>
            </w:r>
            <w:r w:rsidRPr="008202D5">
              <w:rPr>
                <w:sz w:val="18"/>
                <w:szCs w:val="18"/>
              </w:rPr>
              <w:t>.</w:t>
            </w:r>
            <w:r w:rsidRPr="008202D5">
              <w:rPr>
                <w:sz w:val="18"/>
                <w:szCs w:val="18"/>
                <w:lang/>
              </w:rPr>
              <w:t xml:space="preserve"> (2013)</w:t>
            </w:r>
            <w:r w:rsidR="00BC3DC8">
              <w:rPr>
                <w:sz w:val="18"/>
                <w:szCs w:val="18"/>
                <w:lang/>
              </w:rPr>
              <w:t>.</w:t>
            </w:r>
            <w:r w:rsidRPr="008202D5">
              <w:rPr>
                <w:sz w:val="18"/>
                <w:szCs w:val="18"/>
                <w:lang/>
              </w:rPr>
              <w:t xml:space="preserve"> </w:t>
            </w:r>
            <w:r w:rsidRPr="008202D5">
              <w:rPr>
                <w:sz w:val="18"/>
                <w:szCs w:val="18"/>
                <w:lang w:val="sl-SI"/>
              </w:rPr>
              <w:t xml:space="preserve">Зашто долази до потцењености акција из иницијалне јавне понуде? </w:t>
            </w:r>
            <w:r w:rsidRPr="00BC3DC8">
              <w:rPr>
                <w:i/>
                <w:sz w:val="18"/>
                <w:szCs w:val="18"/>
                <w:lang w:val="sl-SI"/>
              </w:rPr>
              <w:t>TEME</w:t>
            </w:r>
            <w:r w:rsidR="00C8466B" w:rsidRPr="00BC3DC8">
              <w:rPr>
                <w:sz w:val="18"/>
                <w:szCs w:val="18"/>
                <w:lang w:val="sl-SI"/>
              </w:rPr>
              <w:t xml:space="preserve"> 1/2013</w:t>
            </w:r>
            <w:r w:rsidRPr="00BC3DC8">
              <w:rPr>
                <w:spacing w:val="-20"/>
                <w:sz w:val="18"/>
                <w:szCs w:val="18"/>
                <w:lang w:val="sl-SI"/>
              </w:rPr>
              <w:t>,  1</w:t>
            </w:r>
            <w:r w:rsidRPr="00C8466B">
              <w:rPr>
                <w:spacing w:val="-20"/>
                <w:sz w:val="18"/>
                <w:szCs w:val="18"/>
                <w:lang w:val="sl-SI"/>
              </w:rPr>
              <w:t>63-182.</w:t>
            </w:r>
          </w:p>
        </w:tc>
        <w:tc>
          <w:tcPr>
            <w:tcW w:w="392" w:type="pct"/>
            <w:vAlign w:val="center"/>
          </w:tcPr>
          <w:p w:rsidR="002C5DA3" w:rsidRPr="008202D5" w:rsidRDefault="002C5DA3" w:rsidP="00C8466B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M24(4)</w:t>
            </w:r>
          </w:p>
        </w:tc>
      </w:tr>
      <w:tr w:rsidR="008202D5" w:rsidRPr="002C5DA3" w:rsidTr="00C8466B">
        <w:trPr>
          <w:trHeight w:val="227"/>
          <w:jc w:val="center"/>
        </w:trPr>
        <w:tc>
          <w:tcPr>
            <w:tcW w:w="186" w:type="pct"/>
            <w:vAlign w:val="center"/>
          </w:tcPr>
          <w:p w:rsidR="008202D5" w:rsidRPr="008202D5" w:rsidRDefault="008202D5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9</w:t>
            </w:r>
          </w:p>
        </w:tc>
        <w:tc>
          <w:tcPr>
            <w:tcW w:w="4422" w:type="pct"/>
            <w:gridSpan w:val="9"/>
            <w:shd w:val="clear" w:color="auto" w:fill="auto"/>
            <w:vAlign w:val="center"/>
          </w:tcPr>
          <w:p w:rsidR="008202D5" w:rsidRPr="008202D5" w:rsidRDefault="008202D5" w:rsidP="00BC3DC8">
            <w:pPr>
              <w:rPr>
                <w:b/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 w:val="sl-SI"/>
              </w:rPr>
              <w:t xml:space="preserve">Радовић, </w:t>
            </w:r>
            <w:r w:rsidRPr="008202D5">
              <w:rPr>
                <w:sz w:val="18"/>
                <w:szCs w:val="18"/>
                <w:lang/>
              </w:rPr>
              <w:t xml:space="preserve">О., </w:t>
            </w:r>
            <w:r w:rsidRPr="00BC3DC8">
              <w:rPr>
                <w:b/>
                <w:sz w:val="18"/>
                <w:szCs w:val="18"/>
                <w:lang/>
              </w:rPr>
              <w:t>Денчић-Михајлов, К.</w:t>
            </w:r>
            <w:r w:rsidRPr="008202D5">
              <w:rPr>
                <w:sz w:val="18"/>
                <w:szCs w:val="18"/>
              </w:rPr>
              <w:t xml:space="preserve"> (2012)</w:t>
            </w:r>
            <w:r w:rsidR="00BC3DC8">
              <w:rPr>
                <w:sz w:val="18"/>
                <w:szCs w:val="18"/>
              </w:rPr>
              <w:t>.</w:t>
            </w:r>
            <w:r w:rsidRPr="008202D5">
              <w:rPr>
                <w:sz w:val="18"/>
                <w:szCs w:val="18"/>
                <w:lang w:val="sl-SI"/>
              </w:rPr>
              <w:t xml:space="preserve"> Агент базирано моделирање – нова </w:t>
            </w:r>
            <w:r w:rsidR="00BC3DC8">
              <w:rPr>
                <w:sz w:val="18"/>
                <w:szCs w:val="18"/>
                <w:lang w:val="sl-SI"/>
              </w:rPr>
              <w:t>парадигма економског моделирања.</w:t>
            </w:r>
            <w:r w:rsidRPr="008202D5">
              <w:rPr>
                <w:sz w:val="18"/>
                <w:szCs w:val="18"/>
                <w:lang w:val="sl-SI"/>
              </w:rPr>
              <w:t xml:space="preserve"> </w:t>
            </w:r>
            <w:r w:rsidRPr="008202D5">
              <w:rPr>
                <w:i/>
                <w:sz w:val="18"/>
                <w:szCs w:val="18"/>
                <w:lang w:val="sl-SI"/>
              </w:rPr>
              <w:t>Економске теме</w:t>
            </w:r>
            <w:r w:rsidRPr="008202D5">
              <w:rPr>
                <w:sz w:val="18"/>
                <w:szCs w:val="18"/>
                <w:lang w:val="sl-SI"/>
              </w:rPr>
              <w:t>, 4/2012,  683-700</w:t>
            </w:r>
            <w:r w:rsidR="00BC3DC8">
              <w:rPr>
                <w:sz w:val="18"/>
                <w:szCs w:val="18"/>
                <w:lang w:val="sl-SI"/>
              </w:rPr>
              <w:t>.</w:t>
            </w:r>
          </w:p>
        </w:tc>
        <w:tc>
          <w:tcPr>
            <w:tcW w:w="392" w:type="pct"/>
            <w:vAlign w:val="center"/>
          </w:tcPr>
          <w:p w:rsidR="008202D5" w:rsidRPr="008202D5" w:rsidRDefault="008202D5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M51</w:t>
            </w:r>
          </w:p>
          <w:p w:rsidR="008202D5" w:rsidRPr="008202D5" w:rsidRDefault="008202D5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(3)</w:t>
            </w:r>
          </w:p>
        </w:tc>
      </w:tr>
      <w:tr w:rsidR="00B14BEA" w:rsidRPr="002C5DA3" w:rsidTr="00C8466B">
        <w:trPr>
          <w:trHeight w:val="227"/>
          <w:jc w:val="center"/>
        </w:trPr>
        <w:tc>
          <w:tcPr>
            <w:tcW w:w="186" w:type="pct"/>
            <w:vAlign w:val="center"/>
          </w:tcPr>
          <w:p w:rsidR="00B14BEA" w:rsidRPr="008202D5" w:rsidRDefault="008202D5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10</w:t>
            </w:r>
          </w:p>
        </w:tc>
        <w:tc>
          <w:tcPr>
            <w:tcW w:w="4422" w:type="pct"/>
            <w:gridSpan w:val="9"/>
            <w:shd w:val="clear" w:color="auto" w:fill="auto"/>
            <w:vAlign w:val="center"/>
          </w:tcPr>
          <w:p w:rsidR="00B14BEA" w:rsidRPr="00BC3DC8" w:rsidRDefault="00BC3DC8" w:rsidP="00C8466B">
            <w:pPr>
              <w:rPr>
                <w:sz w:val="18"/>
                <w:szCs w:val="18"/>
                <w:lang w:val="sr-Cyrl-CS"/>
              </w:rPr>
            </w:pPr>
            <w:r w:rsidRPr="00BC3DC8">
              <w:rPr>
                <w:b/>
                <w:sz w:val="18"/>
                <w:szCs w:val="18"/>
              </w:rPr>
              <w:t>Denčić-Mihajlov, K.</w:t>
            </w:r>
            <w:r w:rsidRPr="00BC3DC8">
              <w:rPr>
                <w:sz w:val="18"/>
                <w:szCs w:val="18"/>
              </w:rPr>
              <w:t xml:space="preserve">, </w:t>
            </w:r>
            <w:r w:rsidRPr="00BC3DC8">
              <w:rPr>
                <w:sz w:val="18"/>
                <w:szCs w:val="18"/>
                <w:lang w:val="sl-SI"/>
              </w:rPr>
              <w:t xml:space="preserve">Krstić, M. (2014). Socially responsible investing in recycling projects: the application of cost benefit analysis. In: Fratula D. &amp; Krstic B (Eds.), </w:t>
            </w:r>
            <w:r w:rsidRPr="00BC3DC8">
              <w:rPr>
                <w:i/>
                <w:sz w:val="18"/>
                <w:szCs w:val="18"/>
                <w:lang w:val="sl-SI"/>
              </w:rPr>
              <w:t>Socialy responsible business</w:t>
            </w:r>
            <w:r w:rsidRPr="00BC3DC8">
              <w:rPr>
                <w:sz w:val="18"/>
                <w:szCs w:val="18"/>
                <w:lang w:val="sl-SI"/>
              </w:rPr>
              <w:t xml:space="preserve"> (pp. 83 – 102). Krakow: </w:t>
            </w:r>
            <w:r w:rsidRPr="00BC3DC8">
              <w:rPr>
                <w:spacing w:val="-20"/>
                <w:sz w:val="18"/>
                <w:szCs w:val="18"/>
                <w:lang w:val="sl-SI"/>
              </w:rPr>
              <w:t>Andrzej Frycz</w:t>
            </w:r>
            <w:r w:rsidRPr="00BC3DC8">
              <w:rPr>
                <w:sz w:val="18"/>
                <w:szCs w:val="18"/>
                <w:lang w:val="sl-SI"/>
              </w:rPr>
              <w:t xml:space="preserve"> </w:t>
            </w:r>
            <w:r w:rsidRPr="00BC3DC8">
              <w:rPr>
                <w:spacing w:val="-20"/>
                <w:sz w:val="18"/>
                <w:szCs w:val="18"/>
                <w:lang w:val="sl-SI"/>
              </w:rPr>
              <w:t>Modrzewski University</w:t>
            </w:r>
          </w:p>
        </w:tc>
        <w:tc>
          <w:tcPr>
            <w:tcW w:w="392" w:type="pct"/>
            <w:vAlign w:val="center"/>
          </w:tcPr>
          <w:p w:rsidR="002C5DA3" w:rsidRPr="008202D5" w:rsidRDefault="008202D5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M14</w:t>
            </w:r>
          </w:p>
          <w:p w:rsidR="008202D5" w:rsidRPr="008202D5" w:rsidRDefault="008202D5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(5)</w:t>
            </w:r>
          </w:p>
        </w:tc>
      </w:tr>
      <w:tr w:rsidR="00B14BEA" w:rsidRPr="002C5DA3" w:rsidTr="00C8466B">
        <w:trPr>
          <w:trHeight w:val="227"/>
          <w:jc w:val="center"/>
        </w:trPr>
        <w:tc>
          <w:tcPr>
            <w:tcW w:w="186" w:type="pct"/>
            <w:vAlign w:val="center"/>
          </w:tcPr>
          <w:p w:rsidR="00B14BEA" w:rsidRPr="008202D5" w:rsidRDefault="008202D5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11</w:t>
            </w:r>
          </w:p>
        </w:tc>
        <w:tc>
          <w:tcPr>
            <w:tcW w:w="4422" w:type="pct"/>
            <w:gridSpan w:val="9"/>
            <w:shd w:val="clear" w:color="auto" w:fill="auto"/>
            <w:vAlign w:val="center"/>
          </w:tcPr>
          <w:p w:rsidR="00B14BEA" w:rsidRPr="008202D5" w:rsidRDefault="008202D5" w:rsidP="0040445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b/>
                <w:sz w:val="18"/>
                <w:szCs w:val="18"/>
                <w:lang/>
              </w:rPr>
              <w:t>Денчић-Михајлов</w:t>
            </w:r>
            <w:r w:rsidRPr="008202D5">
              <w:rPr>
                <w:b/>
                <w:sz w:val="18"/>
                <w:szCs w:val="18"/>
              </w:rPr>
              <w:t>, K.</w:t>
            </w:r>
            <w:r w:rsidRPr="008202D5">
              <w:rPr>
                <w:b/>
                <w:sz w:val="18"/>
                <w:szCs w:val="18"/>
                <w:lang w:val="sl-SI"/>
              </w:rPr>
              <w:t xml:space="preserve"> </w:t>
            </w:r>
            <w:r w:rsidRPr="008202D5">
              <w:rPr>
                <w:sz w:val="18"/>
                <w:szCs w:val="18"/>
                <w:lang w:val="sl-SI"/>
              </w:rPr>
              <w:t>(2013) Ma</w:t>
            </w:r>
            <w:r w:rsidRPr="008202D5">
              <w:rPr>
                <w:sz w:val="18"/>
                <w:szCs w:val="18"/>
                <w:lang/>
              </w:rPr>
              <w:t>ркетинг иницијалне јавне понуде акција</w:t>
            </w:r>
            <w:r w:rsidR="00404458">
              <w:rPr>
                <w:sz w:val="18"/>
                <w:szCs w:val="18"/>
                <w:lang/>
              </w:rPr>
              <w:t>.</w:t>
            </w:r>
            <w:r w:rsidRPr="008202D5">
              <w:rPr>
                <w:sz w:val="18"/>
                <w:szCs w:val="18"/>
                <w:lang w:val="sl-SI"/>
              </w:rPr>
              <w:t xml:space="preserve"> </w:t>
            </w:r>
            <w:r w:rsidRPr="008202D5">
              <w:rPr>
                <w:i/>
                <w:sz w:val="18"/>
                <w:szCs w:val="18"/>
                <w:lang w:val="sl-SI"/>
              </w:rPr>
              <w:t>Маркетинг</w:t>
            </w:r>
            <w:r w:rsidR="00404458">
              <w:rPr>
                <w:sz w:val="18"/>
                <w:szCs w:val="18"/>
                <w:lang w:val="sl-SI"/>
              </w:rPr>
              <w:t xml:space="preserve">, </w:t>
            </w:r>
            <w:r w:rsidRPr="008202D5">
              <w:rPr>
                <w:sz w:val="18"/>
                <w:szCs w:val="18"/>
                <w:lang w:val="sl-SI"/>
              </w:rPr>
              <w:t>44 (2), 137-148</w:t>
            </w:r>
            <w:r w:rsidRPr="008202D5">
              <w:rPr>
                <w:sz w:val="18"/>
                <w:szCs w:val="18"/>
                <w:lang/>
              </w:rPr>
              <w:t>.</w:t>
            </w:r>
          </w:p>
        </w:tc>
        <w:tc>
          <w:tcPr>
            <w:tcW w:w="392" w:type="pct"/>
            <w:vAlign w:val="center"/>
          </w:tcPr>
          <w:p w:rsidR="00B14BEA" w:rsidRPr="008202D5" w:rsidRDefault="008202D5" w:rsidP="00C8466B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M51(3)</w:t>
            </w:r>
          </w:p>
        </w:tc>
      </w:tr>
      <w:tr w:rsidR="008202D5" w:rsidRPr="002C5DA3" w:rsidTr="00C8466B">
        <w:trPr>
          <w:trHeight w:val="227"/>
          <w:jc w:val="center"/>
        </w:trPr>
        <w:tc>
          <w:tcPr>
            <w:tcW w:w="186" w:type="pct"/>
            <w:vAlign w:val="center"/>
          </w:tcPr>
          <w:p w:rsidR="008202D5" w:rsidRPr="008202D5" w:rsidRDefault="008202D5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12</w:t>
            </w:r>
          </w:p>
        </w:tc>
        <w:tc>
          <w:tcPr>
            <w:tcW w:w="4422" w:type="pct"/>
            <w:gridSpan w:val="9"/>
            <w:shd w:val="clear" w:color="auto" w:fill="auto"/>
            <w:vAlign w:val="center"/>
          </w:tcPr>
          <w:p w:rsidR="008202D5" w:rsidRPr="008202D5" w:rsidRDefault="008202D5" w:rsidP="0040445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b/>
                <w:sz w:val="18"/>
                <w:szCs w:val="18"/>
                <w:lang/>
              </w:rPr>
              <w:t>Денчић-Михајлов</w:t>
            </w:r>
            <w:r w:rsidRPr="008202D5">
              <w:rPr>
                <w:b/>
                <w:sz w:val="18"/>
                <w:szCs w:val="18"/>
              </w:rPr>
              <w:t>, K.</w:t>
            </w:r>
            <w:r w:rsidRPr="008202D5">
              <w:rPr>
                <w:sz w:val="18"/>
                <w:szCs w:val="18"/>
                <w:lang/>
              </w:rPr>
              <w:t xml:space="preserve"> (</w:t>
            </w:r>
            <w:r w:rsidRPr="00C8466B">
              <w:rPr>
                <w:spacing w:val="-20"/>
                <w:sz w:val="18"/>
                <w:szCs w:val="18"/>
                <w:lang/>
              </w:rPr>
              <w:t>2011)</w:t>
            </w:r>
            <w:r w:rsidR="00404458">
              <w:rPr>
                <w:spacing w:val="-20"/>
                <w:sz w:val="18"/>
                <w:szCs w:val="18"/>
                <w:lang/>
              </w:rPr>
              <w:t>.</w:t>
            </w:r>
            <w:r w:rsidRPr="008202D5">
              <w:rPr>
                <w:sz w:val="18"/>
                <w:szCs w:val="18"/>
                <w:lang/>
              </w:rPr>
              <w:t xml:space="preserve"> </w:t>
            </w:r>
            <w:r w:rsidRPr="008202D5">
              <w:rPr>
                <w:sz w:val="18"/>
                <w:szCs w:val="18"/>
                <w:lang w:val="sl-SI"/>
              </w:rPr>
              <w:t xml:space="preserve">Преузимање предузећа у условима постојања </w:t>
            </w:r>
            <w:r w:rsidRPr="00404458">
              <w:rPr>
                <w:sz w:val="18"/>
                <w:szCs w:val="18"/>
                <w:lang w:val="sl-SI"/>
              </w:rPr>
              <w:t>конкурентских понуда</w:t>
            </w:r>
            <w:r w:rsidRPr="00C8466B">
              <w:rPr>
                <w:spacing w:val="-20"/>
                <w:sz w:val="18"/>
                <w:szCs w:val="18"/>
                <w:lang w:val="sl-SI"/>
              </w:rPr>
              <w:t>,</w:t>
            </w:r>
            <w:r w:rsidRPr="008202D5">
              <w:rPr>
                <w:sz w:val="18"/>
                <w:szCs w:val="18"/>
                <w:lang w:val="sl-SI"/>
              </w:rPr>
              <w:t xml:space="preserve"> </w:t>
            </w:r>
            <w:r w:rsidRPr="00C8466B">
              <w:rPr>
                <w:i/>
                <w:spacing w:val="-20"/>
                <w:sz w:val="18"/>
                <w:szCs w:val="18"/>
                <w:lang w:val="sl-SI"/>
              </w:rPr>
              <w:t>ТЕМЕ,</w:t>
            </w:r>
            <w:r w:rsidR="00C8466B" w:rsidRPr="00C8466B">
              <w:rPr>
                <w:spacing w:val="-20"/>
                <w:sz w:val="18"/>
                <w:szCs w:val="18"/>
                <w:lang w:val="sl-SI"/>
              </w:rPr>
              <w:t xml:space="preserve"> 1/ 2011, </w:t>
            </w:r>
            <w:r w:rsidRPr="00C8466B">
              <w:rPr>
                <w:spacing w:val="-20"/>
                <w:sz w:val="18"/>
                <w:szCs w:val="18"/>
                <w:lang w:val="sl-SI"/>
              </w:rPr>
              <w:t xml:space="preserve"> 1033-1052.</w:t>
            </w:r>
          </w:p>
        </w:tc>
        <w:tc>
          <w:tcPr>
            <w:tcW w:w="392" w:type="pct"/>
            <w:vAlign w:val="center"/>
          </w:tcPr>
          <w:p w:rsidR="008202D5" w:rsidRPr="008202D5" w:rsidRDefault="008202D5" w:rsidP="00C8466B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M24(4)</w:t>
            </w:r>
          </w:p>
        </w:tc>
      </w:tr>
      <w:tr w:rsidR="008202D5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8202D5" w:rsidRPr="008202D5" w:rsidRDefault="008202D5" w:rsidP="00BE59E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b/>
                <w:sz w:val="18"/>
                <w:szCs w:val="18"/>
                <w:lang w:val="sr-Cyrl-CS"/>
              </w:rPr>
              <w:t>Збирни подаци научне активност наставника</w:t>
            </w:r>
          </w:p>
        </w:tc>
      </w:tr>
      <w:tr w:rsidR="008202D5" w:rsidRPr="00A22864" w:rsidTr="00C8466B">
        <w:trPr>
          <w:trHeight w:val="227"/>
          <w:jc w:val="center"/>
        </w:trPr>
        <w:tc>
          <w:tcPr>
            <w:tcW w:w="2741" w:type="pct"/>
            <w:gridSpan w:val="6"/>
            <w:vAlign w:val="center"/>
          </w:tcPr>
          <w:p w:rsidR="008202D5" w:rsidRPr="008202D5" w:rsidRDefault="008202D5" w:rsidP="00BE59E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Укупан број цитата, без аутоцитата</w:t>
            </w:r>
          </w:p>
        </w:tc>
        <w:tc>
          <w:tcPr>
            <w:tcW w:w="2259" w:type="pct"/>
            <w:gridSpan w:val="5"/>
            <w:vAlign w:val="center"/>
          </w:tcPr>
          <w:p w:rsidR="008202D5" w:rsidRPr="00A25F39" w:rsidRDefault="00C8466B" w:rsidP="00BE59E8">
            <w:pPr>
              <w:rPr>
                <w:sz w:val="18"/>
                <w:szCs w:val="18"/>
                <w:lang/>
              </w:rPr>
            </w:pPr>
            <w:r>
              <w:rPr>
                <w:sz w:val="18"/>
                <w:szCs w:val="18"/>
                <w:lang/>
              </w:rPr>
              <w:t>200</w:t>
            </w:r>
          </w:p>
        </w:tc>
      </w:tr>
      <w:tr w:rsidR="008202D5" w:rsidRPr="00A22864" w:rsidTr="00C8466B">
        <w:trPr>
          <w:trHeight w:val="227"/>
          <w:jc w:val="center"/>
        </w:trPr>
        <w:tc>
          <w:tcPr>
            <w:tcW w:w="2741" w:type="pct"/>
            <w:gridSpan w:val="6"/>
            <w:vAlign w:val="center"/>
          </w:tcPr>
          <w:p w:rsidR="008202D5" w:rsidRPr="008202D5" w:rsidRDefault="008202D5" w:rsidP="00BE59E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Укупан број радова са SCI (или SSCI) листе</w:t>
            </w:r>
          </w:p>
        </w:tc>
        <w:tc>
          <w:tcPr>
            <w:tcW w:w="2259" w:type="pct"/>
            <w:gridSpan w:val="5"/>
            <w:vAlign w:val="center"/>
          </w:tcPr>
          <w:p w:rsidR="008202D5" w:rsidRPr="008202D5" w:rsidRDefault="008202D5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/>
              </w:rPr>
              <w:t>3</w:t>
            </w:r>
          </w:p>
        </w:tc>
      </w:tr>
      <w:tr w:rsidR="008202D5" w:rsidRPr="00A22864" w:rsidTr="00C8466B">
        <w:trPr>
          <w:trHeight w:val="134"/>
          <w:jc w:val="center"/>
        </w:trPr>
        <w:tc>
          <w:tcPr>
            <w:tcW w:w="2741" w:type="pct"/>
            <w:gridSpan w:val="6"/>
            <w:vAlign w:val="center"/>
          </w:tcPr>
          <w:p w:rsidR="008202D5" w:rsidRPr="008202D5" w:rsidRDefault="008202D5" w:rsidP="00BE59E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>Тренутно учешће на пројектима</w:t>
            </w:r>
          </w:p>
        </w:tc>
        <w:tc>
          <w:tcPr>
            <w:tcW w:w="866" w:type="pct"/>
            <w:gridSpan w:val="2"/>
            <w:vAlign w:val="center"/>
          </w:tcPr>
          <w:p w:rsidR="008202D5" w:rsidRPr="008202D5" w:rsidRDefault="008202D5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 w:val="sr-Cyrl-CS"/>
              </w:rPr>
              <w:t>Домаћи</w:t>
            </w:r>
            <w:r w:rsidRPr="008202D5">
              <w:rPr>
                <w:sz w:val="18"/>
                <w:szCs w:val="18"/>
                <w:lang/>
              </w:rPr>
              <w:t xml:space="preserve">  1</w:t>
            </w:r>
          </w:p>
        </w:tc>
        <w:tc>
          <w:tcPr>
            <w:tcW w:w="1393" w:type="pct"/>
            <w:gridSpan w:val="3"/>
            <w:vAlign w:val="center"/>
          </w:tcPr>
          <w:p w:rsidR="008202D5" w:rsidRPr="008202D5" w:rsidRDefault="008202D5" w:rsidP="00BE59E8">
            <w:pPr>
              <w:rPr>
                <w:sz w:val="18"/>
                <w:szCs w:val="18"/>
                <w:lang/>
              </w:rPr>
            </w:pPr>
            <w:r w:rsidRPr="008202D5">
              <w:rPr>
                <w:sz w:val="18"/>
                <w:szCs w:val="18"/>
                <w:lang w:val="sr-Cyrl-CS"/>
              </w:rPr>
              <w:t>Међународни</w:t>
            </w:r>
            <w:r w:rsidRPr="008202D5">
              <w:rPr>
                <w:sz w:val="18"/>
                <w:szCs w:val="18"/>
                <w:lang/>
              </w:rPr>
              <w:t xml:space="preserve">   1</w:t>
            </w:r>
          </w:p>
        </w:tc>
      </w:tr>
      <w:tr w:rsidR="008202D5" w:rsidRPr="00A22864" w:rsidTr="00C8466B">
        <w:trPr>
          <w:trHeight w:val="227"/>
          <w:jc w:val="center"/>
        </w:trPr>
        <w:tc>
          <w:tcPr>
            <w:tcW w:w="2741" w:type="pct"/>
            <w:gridSpan w:val="6"/>
            <w:vAlign w:val="center"/>
          </w:tcPr>
          <w:p w:rsidR="008202D5" w:rsidRPr="008202D5" w:rsidRDefault="008202D5" w:rsidP="00BE59E8">
            <w:pPr>
              <w:rPr>
                <w:sz w:val="18"/>
                <w:szCs w:val="18"/>
                <w:lang w:val="sr-Cyrl-CS"/>
              </w:rPr>
            </w:pPr>
            <w:r w:rsidRPr="008202D5">
              <w:rPr>
                <w:sz w:val="18"/>
                <w:szCs w:val="18"/>
                <w:lang w:val="sr-Cyrl-CS"/>
              </w:rPr>
              <w:t xml:space="preserve">Усавршавања </w:t>
            </w:r>
          </w:p>
        </w:tc>
        <w:tc>
          <w:tcPr>
            <w:tcW w:w="2259" w:type="pct"/>
            <w:gridSpan w:val="5"/>
            <w:vAlign w:val="center"/>
          </w:tcPr>
          <w:p w:rsidR="008202D5" w:rsidRPr="00C8466B" w:rsidRDefault="004647A4" w:rsidP="00C8466B">
            <w:pPr>
              <w:rPr>
                <w:spacing w:val="-20"/>
                <w:sz w:val="18"/>
                <w:szCs w:val="18"/>
                <w:lang w:val="sr-Cyrl-CS"/>
              </w:rPr>
            </w:pPr>
            <w:r w:rsidRPr="00C8466B">
              <w:rPr>
                <w:sz w:val="18"/>
                <w:szCs w:val="18"/>
                <w:lang w:val="sr-Cyrl-CS"/>
              </w:rPr>
              <w:t xml:space="preserve">Универзитет у Бергену, </w:t>
            </w:r>
            <w:r w:rsidRPr="00C8466B">
              <w:rPr>
                <w:spacing w:val="-20"/>
                <w:sz w:val="18"/>
                <w:szCs w:val="18"/>
                <w:lang w:val="sr-Cyrl-CS"/>
              </w:rPr>
              <w:t>Норвешка;</w:t>
            </w:r>
            <w:r w:rsidRPr="00C8466B">
              <w:rPr>
                <w:sz w:val="18"/>
                <w:szCs w:val="18"/>
                <w:lang w:val="sr-Cyrl-CS"/>
              </w:rPr>
              <w:t xml:space="preserve"> </w:t>
            </w:r>
            <w:r w:rsidR="003719A3" w:rsidRPr="00C8466B">
              <w:rPr>
                <w:spacing w:val="-20"/>
                <w:sz w:val="18"/>
                <w:szCs w:val="18"/>
                <w:lang w:val="sr-Cyrl-CS"/>
              </w:rPr>
              <w:t>Остфалиа универзитет, Немачка</w:t>
            </w:r>
          </w:p>
        </w:tc>
      </w:tr>
    </w:tbl>
    <w:p w:rsidR="00EC0610" w:rsidRPr="00F63D43" w:rsidRDefault="00EC0610" w:rsidP="00F63D43">
      <w:pPr>
        <w:spacing w:after="60"/>
        <w:rPr>
          <w:b/>
          <w:sz w:val="22"/>
          <w:szCs w:val="22"/>
          <w:lang w:val="ru-RU"/>
        </w:rPr>
      </w:pPr>
    </w:p>
    <w:sectPr w:rsidR="00EC0610" w:rsidRPr="00F63D43" w:rsidSect="00AC5EFB">
      <w:footerReference w:type="default" r:id="rId8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705B" w:rsidRDefault="0035705B" w:rsidP="0010335F">
      <w:r>
        <w:separator/>
      </w:r>
    </w:p>
  </w:endnote>
  <w:endnote w:type="continuationSeparator" w:id="0">
    <w:p w:rsidR="0035705B" w:rsidRDefault="0035705B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13094C" w:rsidP="00441250">
    <w:pPr>
      <w:pStyle w:val="Footer"/>
      <w:jc w:val="right"/>
      <w:rPr>
        <w:lang/>
      </w:rPr>
    </w:pPr>
    <w:fldSimple w:instr=" PAGE   \* MERGEFORMAT ">
      <w:r w:rsidR="00810015">
        <w:rPr>
          <w:noProof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705B" w:rsidRDefault="0035705B" w:rsidP="0010335F">
      <w:r>
        <w:separator/>
      </w:r>
    </w:p>
  </w:footnote>
  <w:footnote w:type="continuationSeparator" w:id="0">
    <w:p w:rsidR="0035705B" w:rsidRDefault="0035705B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8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3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5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9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91860BF"/>
    <w:multiLevelType w:val="singleLevel"/>
    <w:tmpl w:val="F0B2739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23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4"/>
  </w:num>
  <w:num w:numId="4">
    <w:abstractNumId w:val="16"/>
  </w:num>
  <w:num w:numId="5">
    <w:abstractNumId w:val="1"/>
  </w:num>
  <w:num w:numId="6">
    <w:abstractNumId w:val="17"/>
  </w:num>
  <w:num w:numId="7">
    <w:abstractNumId w:val="6"/>
  </w:num>
  <w:num w:numId="8">
    <w:abstractNumId w:val="15"/>
  </w:num>
  <w:num w:numId="9">
    <w:abstractNumId w:val="7"/>
  </w:num>
  <w:num w:numId="10">
    <w:abstractNumId w:val="0"/>
  </w:num>
  <w:num w:numId="11">
    <w:abstractNumId w:val="18"/>
  </w:num>
  <w:num w:numId="12">
    <w:abstractNumId w:val="10"/>
  </w:num>
  <w:num w:numId="13">
    <w:abstractNumId w:val="20"/>
  </w:num>
  <w:num w:numId="14">
    <w:abstractNumId w:val="23"/>
  </w:num>
  <w:num w:numId="15">
    <w:abstractNumId w:val="3"/>
  </w:num>
  <w:num w:numId="16">
    <w:abstractNumId w:val="19"/>
  </w:num>
  <w:num w:numId="17">
    <w:abstractNumId w:val="5"/>
  </w:num>
  <w:num w:numId="18">
    <w:abstractNumId w:val="9"/>
  </w:num>
  <w:num w:numId="19">
    <w:abstractNumId w:val="13"/>
  </w:num>
  <w:num w:numId="20">
    <w:abstractNumId w:val="21"/>
  </w:num>
  <w:num w:numId="21">
    <w:abstractNumId w:val="2"/>
  </w:num>
  <w:num w:numId="22">
    <w:abstractNumId w:val="8"/>
  </w:num>
  <w:num w:numId="23">
    <w:abstractNumId w:val="11"/>
  </w:num>
  <w:num w:numId="24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6BA7"/>
    <w:rsid w:val="000661BD"/>
    <w:rsid w:val="00073BDF"/>
    <w:rsid w:val="0007408D"/>
    <w:rsid w:val="00080612"/>
    <w:rsid w:val="00090DE5"/>
    <w:rsid w:val="000931C4"/>
    <w:rsid w:val="000B5D92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61493"/>
    <w:rsid w:val="001675AC"/>
    <w:rsid w:val="00177F0C"/>
    <w:rsid w:val="0019277D"/>
    <w:rsid w:val="001969E0"/>
    <w:rsid w:val="001A1A25"/>
    <w:rsid w:val="001A230B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525B"/>
    <w:rsid w:val="001F7913"/>
    <w:rsid w:val="0020211C"/>
    <w:rsid w:val="00211CDA"/>
    <w:rsid w:val="00213712"/>
    <w:rsid w:val="00216234"/>
    <w:rsid w:val="00217DD2"/>
    <w:rsid w:val="002262D3"/>
    <w:rsid w:val="002304D6"/>
    <w:rsid w:val="00234485"/>
    <w:rsid w:val="00254EA4"/>
    <w:rsid w:val="00255474"/>
    <w:rsid w:val="00257279"/>
    <w:rsid w:val="00272465"/>
    <w:rsid w:val="00276BBE"/>
    <w:rsid w:val="002828A1"/>
    <w:rsid w:val="002A21FD"/>
    <w:rsid w:val="002A29B5"/>
    <w:rsid w:val="002A34C4"/>
    <w:rsid w:val="002A7226"/>
    <w:rsid w:val="002B38B8"/>
    <w:rsid w:val="002B6611"/>
    <w:rsid w:val="002B7C06"/>
    <w:rsid w:val="002C16C7"/>
    <w:rsid w:val="002C508F"/>
    <w:rsid w:val="002C5D18"/>
    <w:rsid w:val="002C5DA3"/>
    <w:rsid w:val="002F7471"/>
    <w:rsid w:val="00313910"/>
    <w:rsid w:val="00315013"/>
    <w:rsid w:val="00323960"/>
    <w:rsid w:val="00327267"/>
    <w:rsid w:val="0034232E"/>
    <w:rsid w:val="00346F35"/>
    <w:rsid w:val="003514F7"/>
    <w:rsid w:val="0035705B"/>
    <w:rsid w:val="003577DF"/>
    <w:rsid w:val="003612ED"/>
    <w:rsid w:val="00362E66"/>
    <w:rsid w:val="003679C0"/>
    <w:rsid w:val="00371262"/>
    <w:rsid w:val="003719A3"/>
    <w:rsid w:val="00384914"/>
    <w:rsid w:val="003907AE"/>
    <w:rsid w:val="003A17D6"/>
    <w:rsid w:val="003A2698"/>
    <w:rsid w:val="003B37FE"/>
    <w:rsid w:val="003B38B6"/>
    <w:rsid w:val="003C5151"/>
    <w:rsid w:val="003C657B"/>
    <w:rsid w:val="003D4D0C"/>
    <w:rsid w:val="003D709A"/>
    <w:rsid w:val="003F0376"/>
    <w:rsid w:val="003F1EE9"/>
    <w:rsid w:val="003F4735"/>
    <w:rsid w:val="00400028"/>
    <w:rsid w:val="00404458"/>
    <w:rsid w:val="00406394"/>
    <w:rsid w:val="00417312"/>
    <w:rsid w:val="004176E3"/>
    <w:rsid w:val="00422C89"/>
    <w:rsid w:val="00424A4E"/>
    <w:rsid w:val="0042657D"/>
    <w:rsid w:val="00432F0F"/>
    <w:rsid w:val="00441250"/>
    <w:rsid w:val="0045742F"/>
    <w:rsid w:val="004647A4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5028C3"/>
    <w:rsid w:val="00504594"/>
    <w:rsid w:val="00504D87"/>
    <w:rsid w:val="00514D3F"/>
    <w:rsid w:val="00516A73"/>
    <w:rsid w:val="00517D5D"/>
    <w:rsid w:val="0053433E"/>
    <w:rsid w:val="00541F9E"/>
    <w:rsid w:val="005453B5"/>
    <w:rsid w:val="00546B6F"/>
    <w:rsid w:val="0057442E"/>
    <w:rsid w:val="00593464"/>
    <w:rsid w:val="00597F73"/>
    <w:rsid w:val="005C1EE2"/>
    <w:rsid w:val="005D1F9A"/>
    <w:rsid w:val="005E03F0"/>
    <w:rsid w:val="005F2A8A"/>
    <w:rsid w:val="005F2D96"/>
    <w:rsid w:val="005F6A7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961AE"/>
    <w:rsid w:val="006A507E"/>
    <w:rsid w:val="006A576D"/>
    <w:rsid w:val="006A7B4E"/>
    <w:rsid w:val="006B6094"/>
    <w:rsid w:val="006C4264"/>
    <w:rsid w:val="006C4966"/>
    <w:rsid w:val="006C649A"/>
    <w:rsid w:val="006D0112"/>
    <w:rsid w:val="006E2700"/>
    <w:rsid w:val="006E3A7B"/>
    <w:rsid w:val="00720708"/>
    <w:rsid w:val="00726C8A"/>
    <w:rsid w:val="00732981"/>
    <w:rsid w:val="0074353A"/>
    <w:rsid w:val="00751847"/>
    <w:rsid w:val="007539E2"/>
    <w:rsid w:val="007570AE"/>
    <w:rsid w:val="00757F28"/>
    <w:rsid w:val="007806AF"/>
    <w:rsid w:val="00791B43"/>
    <w:rsid w:val="0079426D"/>
    <w:rsid w:val="007A077A"/>
    <w:rsid w:val="007A6A15"/>
    <w:rsid w:val="007B724D"/>
    <w:rsid w:val="007C6515"/>
    <w:rsid w:val="007F041E"/>
    <w:rsid w:val="007F7AE0"/>
    <w:rsid w:val="008063C8"/>
    <w:rsid w:val="00810015"/>
    <w:rsid w:val="008165E9"/>
    <w:rsid w:val="008202D5"/>
    <w:rsid w:val="00830D8C"/>
    <w:rsid w:val="008335D3"/>
    <w:rsid w:val="00854826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6B9D"/>
    <w:rsid w:val="008E16F5"/>
    <w:rsid w:val="008E1A23"/>
    <w:rsid w:val="008E4A1C"/>
    <w:rsid w:val="0090683F"/>
    <w:rsid w:val="0092172B"/>
    <w:rsid w:val="00921F5E"/>
    <w:rsid w:val="00932CC9"/>
    <w:rsid w:val="009464F9"/>
    <w:rsid w:val="00946B4C"/>
    <w:rsid w:val="0094706B"/>
    <w:rsid w:val="0095406D"/>
    <w:rsid w:val="00965253"/>
    <w:rsid w:val="009754A1"/>
    <w:rsid w:val="00995379"/>
    <w:rsid w:val="009A5BC2"/>
    <w:rsid w:val="009C250B"/>
    <w:rsid w:val="009C6930"/>
    <w:rsid w:val="009D4737"/>
    <w:rsid w:val="009D4B70"/>
    <w:rsid w:val="009D7458"/>
    <w:rsid w:val="00A00738"/>
    <w:rsid w:val="00A11631"/>
    <w:rsid w:val="00A13D32"/>
    <w:rsid w:val="00A1508F"/>
    <w:rsid w:val="00A2229B"/>
    <w:rsid w:val="00A25F39"/>
    <w:rsid w:val="00A37FA0"/>
    <w:rsid w:val="00A41600"/>
    <w:rsid w:val="00A4363A"/>
    <w:rsid w:val="00A6647C"/>
    <w:rsid w:val="00A72B35"/>
    <w:rsid w:val="00A80E5C"/>
    <w:rsid w:val="00A8508E"/>
    <w:rsid w:val="00A9342D"/>
    <w:rsid w:val="00A938AA"/>
    <w:rsid w:val="00AA2493"/>
    <w:rsid w:val="00AA7851"/>
    <w:rsid w:val="00AC5EFB"/>
    <w:rsid w:val="00AC7AD8"/>
    <w:rsid w:val="00AE34A6"/>
    <w:rsid w:val="00AE7E2C"/>
    <w:rsid w:val="00AF32F7"/>
    <w:rsid w:val="00AF7F36"/>
    <w:rsid w:val="00B10832"/>
    <w:rsid w:val="00B12D77"/>
    <w:rsid w:val="00B14BEA"/>
    <w:rsid w:val="00B446B2"/>
    <w:rsid w:val="00B56EDD"/>
    <w:rsid w:val="00B60C7C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3DC8"/>
    <w:rsid w:val="00BC5C1A"/>
    <w:rsid w:val="00BC6EEE"/>
    <w:rsid w:val="00BD2FEF"/>
    <w:rsid w:val="00BE59E8"/>
    <w:rsid w:val="00BF407D"/>
    <w:rsid w:val="00C04598"/>
    <w:rsid w:val="00C060B4"/>
    <w:rsid w:val="00C1077E"/>
    <w:rsid w:val="00C10BDE"/>
    <w:rsid w:val="00C13D00"/>
    <w:rsid w:val="00C260A7"/>
    <w:rsid w:val="00C32BE5"/>
    <w:rsid w:val="00C413B2"/>
    <w:rsid w:val="00C57442"/>
    <w:rsid w:val="00C61C74"/>
    <w:rsid w:val="00C725C8"/>
    <w:rsid w:val="00C7446D"/>
    <w:rsid w:val="00C817A5"/>
    <w:rsid w:val="00C82B42"/>
    <w:rsid w:val="00C83509"/>
    <w:rsid w:val="00C8466B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3772"/>
    <w:rsid w:val="00CE69FD"/>
    <w:rsid w:val="00CF022D"/>
    <w:rsid w:val="00D25B86"/>
    <w:rsid w:val="00D326D8"/>
    <w:rsid w:val="00D35DEE"/>
    <w:rsid w:val="00D41666"/>
    <w:rsid w:val="00D44B07"/>
    <w:rsid w:val="00D54384"/>
    <w:rsid w:val="00D54ABB"/>
    <w:rsid w:val="00D55901"/>
    <w:rsid w:val="00D57EC8"/>
    <w:rsid w:val="00D73FB7"/>
    <w:rsid w:val="00D8083B"/>
    <w:rsid w:val="00D90181"/>
    <w:rsid w:val="00DA639D"/>
    <w:rsid w:val="00DD0317"/>
    <w:rsid w:val="00DE2909"/>
    <w:rsid w:val="00DF3438"/>
    <w:rsid w:val="00DF462A"/>
    <w:rsid w:val="00E024C5"/>
    <w:rsid w:val="00E169D4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C2C65"/>
    <w:rsid w:val="00ED69EA"/>
    <w:rsid w:val="00F14A20"/>
    <w:rsid w:val="00F15FF0"/>
    <w:rsid w:val="00F2372D"/>
    <w:rsid w:val="00F2480D"/>
    <w:rsid w:val="00F3273A"/>
    <w:rsid w:val="00F35EF6"/>
    <w:rsid w:val="00F63D43"/>
    <w:rsid w:val="00F715A0"/>
    <w:rsid w:val="00F84035"/>
    <w:rsid w:val="00F84DD6"/>
    <w:rsid w:val="00F9725E"/>
    <w:rsid w:val="00FA1F53"/>
    <w:rsid w:val="00FA3F92"/>
    <w:rsid w:val="00FA796A"/>
    <w:rsid w:val="00FC75F5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uiPriority="2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  <w:lang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  <w:rPr>
      <w:lang/>
    </w:r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  <w:lang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character" w:styleId="Emphasis">
    <w:name w:val="Emphasis"/>
    <w:uiPriority w:val="20"/>
    <w:qFormat/>
    <w:rsid w:val="001F791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8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92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9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09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3EEC7A-548A-489C-AEE2-A2A5D8627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>HP</Company>
  <LinksUpToDate>false</LinksUpToDate>
  <CharactersWithSpaces>3714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2</cp:revision>
  <dcterms:created xsi:type="dcterms:W3CDTF">2021-05-25T12:53:00Z</dcterms:created>
  <dcterms:modified xsi:type="dcterms:W3CDTF">2021-05-25T12:53:00Z</dcterms:modified>
</cp:coreProperties>
</file>